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E573" w14:textId="77777777" w:rsidR="00E05AB1" w:rsidRPr="00E05AB1" w:rsidRDefault="00B2233A" w:rsidP="00E05AB1">
      <w:pPr>
        <w:rPr>
          <w:b/>
          <w:bCs/>
        </w:rPr>
      </w:pPr>
      <w:r>
        <w:rPr>
          <w:b/>
          <w:bCs/>
        </w:rPr>
        <w:t xml:space="preserve">Österreichischer Tierschutzverein. </w:t>
      </w:r>
      <w:r w:rsidR="00E05AB1" w:rsidRPr="00E05AB1">
        <w:rPr>
          <w:b/>
          <w:bCs/>
        </w:rPr>
        <w:t xml:space="preserve">10 Tipps für sichere Begegnung mit </w:t>
      </w:r>
      <w:proofErr w:type="spellStart"/>
      <w:r w:rsidR="00E05AB1" w:rsidRPr="00E05AB1">
        <w:rPr>
          <w:b/>
          <w:bCs/>
        </w:rPr>
        <w:t>Almkühen</w:t>
      </w:r>
      <w:proofErr w:type="spellEnd"/>
      <w:r w:rsidR="00E05AB1" w:rsidRPr="00E05AB1">
        <w:rPr>
          <w:b/>
          <w:bCs/>
        </w:rPr>
        <w:t>!</w:t>
      </w:r>
    </w:p>
    <w:p w14:paraId="1CE01571" w14:textId="161C450C" w:rsidR="00B2233A" w:rsidRDefault="00B2233A" w:rsidP="00B2233A">
      <w:pPr>
        <w:rPr>
          <w:b/>
          <w:bCs/>
        </w:rPr>
      </w:pPr>
    </w:p>
    <w:p w14:paraId="29C7EE8E" w14:textId="5BA34E04" w:rsidR="00B2233A" w:rsidRPr="006F26C2" w:rsidRDefault="00B2233A" w:rsidP="00B2233A">
      <w:pPr>
        <w:rPr>
          <w:b/>
          <w:bCs/>
        </w:rPr>
      </w:pPr>
      <w:r w:rsidRPr="006F26C2">
        <w:rPr>
          <w:b/>
          <w:bCs/>
        </w:rPr>
        <w:t xml:space="preserve">Kühe sind keine </w:t>
      </w:r>
      <w:r>
        <w:rPr>
          <w:b/>
          <w:bCs/>
        </w:rPr>
        <w:t>Streichel</w:t>
      </w:r>
      <w:r w:rsidRPr="006F26C2">
        <w:rPr>
          <w:b/>
          <w:bCs/>
        </w:rPr>
        <w:t>tiere</w:t>
      </w:r>
    </w:p>
    <w:p w14:paraId="4A3047F8" w14:textId="402617BD" w:rsidR="00D111E4" w:rsidRPr="00D111E4" w:rsidRDefault="00D111E4" w:rsidP="00D111E4">
      <w:pPr>
        <w:rPr>
          <w:b/>
          <w:bCs/>
        </w:rPr>
      </w:pPr>
      <w:r w:rsidRPr="00D111E4">
        <w:rPr>
          <w:b/>
          <w:bCs/>
        </w:rPr>
        <w:t xml:space="preserve">OTS </w:t>
      </w:r>
      <w:r w:rsidR="00B90FC3">
        <w:rPr>
          <w:b/>
          <w:bCs/>
        </w:rPr>
        <w:t>(</w:t>
      </w:r>
      <w:r w:rsidRPr="00D111E4">
        <w:rPr>
          <w:b/>
          <w:bCs/>
        </w:rPr>
        <w:t xml:space="preserve">Wien) Eine grasende Kuhherde vor traumhafter Bergkulisse – ein Bild wie aus dem Heimatfilm. Doch was viele Wanderer unterschätzen: Auch friedliche Kühe können zur Gefahr werden, wenn sie sich bedrängt fühlen. Besonders in Kombination mit Hunden kann es zu lebensgefährlichen Situationen kommen. </w:t>
      </w:r>
    </w:p>
    <w:p w14:paraId="3945DEF8" w14:textId="77777777" w:rsidR="00D111E4" w:rsidRDefault="00D111E4" w:rsidP="00D111E4"/>
    <w:p w14:paraId="02B1C19A" w14:textId="3484F389" w:rsidR="008D1CB6" w:rsidRDefault="00D43278" w:rsidP="008D1CB6">
      <w:r w:rsidRPr="00D43278">
        <w:t xml:space="preserve">So wurde 2014 eine deutsche Wanderin im </w:t>
      </w:r>
      <w:proofErr w:type="spellStart"/>
      <w:r w:rsidRPr="00D43278">
        <w:t>Pinnistal</w:t>
      </w:r>
      <w:proofErr w:type="spellEnd"/>
      <w:r w:rsidRPr="00D43278">
        <w:t xml:space="preserve"> in Tirol von Mutterkühen tödlich attackiert, während sie mit ihrem Hund unterwegs war. 2017 ereignete sich ein ähnlicher Vorfall am Kranzhorn im Bezirk Kufstein. Im Jahr 2024 wurde im Gasteinertal erneut eine Frau von Kühen angegriffen und getötet.</w:t>
      </w:r>
    </w:p>
    <w:p w14:paraId="4B8E7E02" w14:textId="77777777" w:rsidR="00D43278" w:rsidRDefault="00D43278" w:rsidP="008D1CB6"/>
    <w:p w14:paraId="54698C14" w14:textId="3284535C" w:rsidR="00F106F2" w:rsidRPr="00F106F2" w:rsidRDefault="00F106F2" w:rsidP="008D1CB6">
      <w:pPr>
        <w:rPr>
          <w:b/>
          <w:bCs/>
        </w:rPr>
      </w:pPr>
      <w:r w:rsidRPr="00F106F2">
        <w:rPr>
          <w:b/>
          <w:bCs/>
        </w:rPr>
        <w:t>Kühen mit Vorsicht begegnen</w:t>
      </w:r>
    </w:p>
    <w:p w14:paraId="1597FE22" w14:textId="7D358164" w:rsidR="00D111E4" w:rsidRDefault="008D1CB6" w:rsidP="008D1CB6">
      <w:r>
        <w:t xml:space="preserve">Diese Vorfälle sind </w:t>
      </w:r>
      <w:r w:rsidR="00645455">
        <w:t xml:space="preserve">tragische Einzelfälle, </w:t>
      </w:r>
      <w:r>
        <w:t xml:space="preserve">doch jeder ist einer zu viel. Der Österreichische Tierschutzverein appelliert daher an alle Almbesucher: Begegnen Sie </w:t>
      </w:r>
      <w:r w:rsidR="00645455">
        <w:t>Weidetieren</w:t>
      </w:r>
      <w:r>
        <w:t xml:space="preserve"> mit Vorsicht und halten Sie stets </w:t>
      </w:r>
      <w:r w:rsidR="0024166E">
        <w:t xml:space="preserve">sicheren </w:t>
      </w:r>
      <w:r>
        <w:t>Abstand!</w:t>
      </w:r>
    </w:p>
    <w:p w14:paraId="6B754A37" w14:textId="77777777" w:rsidR="008D1CB6" w:rsidRDefault="008D1CB6" w:rsidP="008D1CB6"/>
    <w:p w14:paraId="3A2C8E89" w14:textId="08B1D82F" w:rsidR="001E4042" w:rsidRPr="005439D5" w:rsidRDefault="005439D5" w:rsidP="00D111E4">
      <w:pPr>
        <w:rPr>
          <w:b/>
          <w:bCs/>
        </w:rPr>
      </w:pPr>
      <w:r w:rsidRPr="005439D5">
        <w:rPr>
          <w:b/>
          <w:bCs/>
        </w:rPr>
        <w:t xml:space="preserve">Auslöser: Beschützerinstinkt </w:t>
      </w:r>
    </w:p>
    <w:p w14:paraId="554A25A4" w14:textId="5353F165" w:rsidR="00D111E4" w:rsidRDefault="00083FBA" w:rsidP="00D111E4">
      <w:r w:rsidRPr="00083FBA">
        <w:t xml:space="preserve">Viele Unfälle passieren, weil Kühe – vor allem Mutterkühe – ihre Kälber schützen wollen. Sie erkennen im </w:t>
      </w:r>
      <w:r w:rsidR="00EA6003">
        <w:t xml:space="preserve">mitgeführten </w:t>
      </w:r>
      <w:r w:rsidRPr="00083FBA">
        <w:t xml:space="preserve">Hund einen natürlichen Feind wie etwa einen Wolf. Hundebesitzer sollten sich dieser Gefahr </w:t>
      </w:r>
      <w:r w:rsidR="00EA6003">
        <w:t xml:space="preserve">stets </w:t>
      </w:r>
      <w:r w:rsidRPr="00083FBA">
        <w:t>bewusst sein. Laut österreichischem Recht sind sie sogar dazu verpflichtet</w:t>
      </w:r>
      <w:r w:rsidR="001A267B">
        <w:t>,</w:t>
      </w:r>
      <w:r w:rsidR="00680536">
        <w:t xml:space="preserve"> diese Gefahr zu kennen</w:t>
      </w:r>
      <w:r w:rsidRPr="00083FBA">
        <w:t>.</w:t>
      </w:r>
      <w:r w:rsidR="00393B6C">
        <w:t xml:space="preserve"> </w:t>
      </w:r>
      <w:r w:rsidR="00014D4A" w:rsidRPr="00014D4A">
        <w:t xml:space="preserve">Die wichtigste Regel lautet: Hunde sind auf Weiden immer an der kurzen Leine zu führen. </w:t>
      </w:r>
    </w:p>
    <w:p w14:paraId="1892EDDC" w14:textId="77777777" w:rsidR="00D111E4" w:rsidRDefault="00D111E4" w:rsidP="00D111E4"/>
    <w:p w14:paraId="57BBBCE7" w14:textId="14DCF3C7" w:rsidR="00D111E4" w:rsidRPr="001E4042" w:rsidRDefault="00D111E4" w:rsidP="00D111E4">
      <w:pPr>
        <w:rPr>
          <w:b/>
          <w:bCs/>
        </w:rPr>
      </w:pPr>
      <w:r w:rsidRPr="001E4042">
        <w:rPr>
          <w:b/>
          <w:bCs/>
        </w:rPr>
        <w:t>10 Tipps für sichere Begegnung mit Kühen</w:t>
      </w:r>
    </w:p>
    <w:p w14:paraId="584ADBA8" w14:textId="77777777" w:rsidR="00D111E4" w:rsidRDefault="00D111E4" w:rsidP="00D111E4">
      <w:r>
        <w:t>Damit Wanderungen auf Almen für Mensch und Tier angenehm und sicher bleiben, helfen diese einfachen Verhaltensregeln:</w:t>
      </w:r>
    </w:p>
    <w:p w14:paraId="4AD9B1E5" w14:textId="051FDD8C" w:rsidR="00D111E4" w:rsidRDefault="00D111E4" w:rsidP="00D111E4">
      <w:r>
        <w:t xml:space="preserve">1. </w:t>
      </w:r>
      <w:r w:rsidR="001E4042" w:rsidRPr="001E4042">
        <w:rPr>
          <w:b/>
          <w:bCs/>
        </w:rPr>
        <w:t>D</w:t>
      </w:r>
      <w:r w:rsidRPr="001E4042">
        <w:rPr>
          <w:b/>
          <w:bCs/>
        </w:rPr>
        <w:t>irekten Kontakt zum Weidevieh</w:t>
      </w:r>
      <w:r w:rsidR="001E4042" w:rsidRPr="001E4042">
        <w:rPr>
          <w:b/>
          <w:bCs/>
        </w:rPr>
        <w:t xml:space="preserve"> vermeiden</w:t>
      </w:r>
      <w:r w:rsidR="000C3179">
        <w:t>.</w:t>
      </w:r>
      <w:r>
        <w:t xml:space="preserve"> Füttern oder </w:t>
      </w:r>
      <w:r w:rsidR="002970B7">
        <w:t>s</w:t>
      </w:r>
      <w:r>
        <w:t>treicheln Sie Kühe nicht und halten Sie sicheren Abstand.</w:t>
      </w:r>
    </w:p>
    <w:p w14:paraId="1C8A6D51" w14:textId="02E42893" w:rsidR="00D111E4" w:rsidRDefault="00D111E4" w:rsidP="00D111E4">
      <w:r>
        <w:t xml:space="preserve">2. </w:t>
      </w:r>
      <w:r w:rsidR="001E4042" w:rsidRPr="001E4042">
        <w:rPr>
          <w:b/>
          <w:bCs/>
        </w:rPr>
        <w:t>R</w:t>
      </w:r>
      <w:r w:rsidRPr="001E4042">
        <w:rPr>
          <w:b/>
          <w:bCs/>
        </w:rPr>
        <w:t>uhig</w:t>
      </w:r>
      <w:r w:rsidR="009D33A9">
        <w:rPr>
          <w:b/>
          <w:bCs/>
        </w:rPr>
        <w:t>es</w:t>
      </w:r>
      <w:r w:rsidRPr="001E4042">
        <w:rPr>
          <w:b/>
          <w:bCs/>
        </w:rPr>
        <w:t xml:space="preserve"> </w:t>
      </w:r>
      <w:r w:rsidR="009D33A9">
        <w:rPr>
          <w:b/>
          <w:bCs/>
        </w:rPr>
        <w:t>V</w:t>
      </w:r>
      <w:r w:rsidR="001E4042" w:rsidRPr="001E4042">
        <w:rPr>
          <w:b/>
          <w:bCs/>
        </w:rPr>
        <w:t>erhalten</w:t>
      </w:r>
      <w:r w:rsidR="009D33A9">
        <w:rPr>
          <w:b/>
          <w:bCs/>
        </w:rPr>
        <w:t>:</w:t>
      </w:r>
      <w:r w:rsidR="000C3179">
        <w:t xml:space="preserve"> </w:t>
      </w:r>
      <w:r w:rsidR="000E4B1B">
        <w:t>H</w:t>
      </w:r>
      <w:r w:rsidR="000E4B1B" w:rsidRPr="000E4B1B">
        <w:t xml:space="preserve">ektische </w:t>
      </w:r>
      <w:r w:rsidR="004824D0" w:rsidRPr="000E4B1B">
        <w:t>Bewegungen</w:t>
      </w:r>
      <w:r w:rsidR="004824D0">
        <w:t xml:space="preserve"> vermeiden, </w:t>
      </w:r>
      <w:r>
        <w:t>Weidevieh nicht</w:t>
      </w:r>
      <w:r w:rsidR="004824D0" w:rsidRPr="004824D0">
        <w:t xml:space="preserve"> </w:t>
      </w:r>
      <w:r w:rsidR="004824D0">
        <w:t>erschrecken</w:t>
      </w:r>
      <w:r>
        <w:t>.</w:t>
      </w:r>
    </w:p>
    <w:p w14:paraId="05908F13" w14:textId="6648E50C" w:rsidR="00D111E4" w:rsidRDefault="00D111E4" w:rsidP="00D111E4">
      <w:r>
        <w:t xml:space="preserve">3. </w:t>
      </w:r>
      <w:r w:rsidRPr="000C3179">
        <w:rPr>
          <w:b/>
          <w:bCs/>
        </w:rPr>
        <w:t xml:space="preserve">Weidevieh </w:t>
      </w:r>
      <w:r w:rsidR="00393B6C">
        <w:rPr>
          <w:b/>
          <w:bCs/>
        </w:rPr>
        <w:t>v</w:t>
      </w:r>
      <w:r w:rsidR="00393B6C" w:rsidRPr="000C3179">
        <w:rPr>
          <w:b/>
          <w:bCs/>
        </w:rPr>
        <w:t xml:space="preserve">ersperrt </w:t>
      </w:r>
      <w:r w:rsidRPr="000C3179">
        <w:rPr>
          <w:b/>
          <w:bCs/>
        </w:rPr>
        <w:t>den Weg</w:t>
      </w:r>
      <w:r w:rsidR="00393B6C">
        <w:t>:</w:t>
      </w:r>
      <w:r>
        <w:t xml:space="preserve"> </w:t>
      </w:r>
      <w:r w:rsidR="002970B7">
        <w:t>G</w:t>
      </w:r>
      <w:r>
        <w:t>ehen Sie mit großem Abstand an ihm vorbei</w:t>
      </w:r>
      <w:r w:rsidR="00332028">
        <w:t xml:space="preserve"> - </w:t>
      </w:r>
      <w:r w:rsidR="00332028" w:rsidRPr="00332028">
        <w:t>mindestens zwanzig</w:t>
      </w:r>
      <w:r w:rsidR="00332028">
        <w:t xml:space="preserve"> Meter</w:t>
      </w:r>
      <w:r>
        <w:t>.</w:t>
      </w:r>
    </w:p>
    <w:p w14:paraId="15CD8CCB" w14:textId="6F3BF202" w:rsidR="00D111E4" w:rsidRDefault="00D111E4" w:rsidP="00D111E4">
      <w:r>
        <w:t xml:space="preserve">4. </w:t>
      </w:r>
      <w:r w:rsidRPr="000C3179">
        <w:rPr>
          <w:b/>
          <w:bCs/>
        </w:rPr>
        <w:t xml:space="preserve">Hunde unter Kontrolle </w:t>
      </w:r>
      <w:r w:rsidR="000C3179" w:rsidRPr="000C3179">
        <w:rPr>
          <w:b/>
          <w:bCs/>
        </w:rPr>
        <w:t>halten</w:t>
      </w:r>
      <w:r w:rsidR="000F5A2E">
        <w:rPr>
          <w:b/>
          <w:bCs/>
        </w:rPr>
        <w:t>:</w:t>
      </w:r>
      <w:r w:rsidR="000C3179">
        <w:t xml:space="preserve"> </w:t>
      </w:r>
      <w:r w:rsidR="000F5A2E">
        <w:t>S</w:t>
      </w:r>
      <w:r>
        <w:t>tets an der kurzen Leine</w:t>
      </w:r>
      <w:r w:rsidR="000C3179">
        <w:t xml:space="preserve"> führen</w:t>
      </w:r>
      <w:r>
        <w:t xml:space="preserve">. Ist ein Angriff durch ein Weidetier abzusehen, </w:t>
      </w:r>
      <w:r w:rsidR="002E7924">
        <w:t>s</w:t>
      </w:r>
      <w:r>
        <w:t>ofort ableinen!</w:t>
      </w:r>
    </w:p>
    <w:p w14:paraId="099F06C4" w14:textId="2A53CDE3" w:rsidR="00D111E4" w:rsidRDefault="00D111E4" w:rsidP="00D111E4">
      <w:r>
        <w:t xml:space="preserve">5. </w:t>
      </w:r>
      <w:r w:rsidRPr="002E7924">
        <w:rPr>
          <w:b/>
          <w:bCs/>
        </w:rPr>
        <w:t>Kälber immer in Ruhe</w:t>
      </w:r>
      <w:r w:rsidR="002E7924" w:rsidRPr="002E7924">
        <w:rPr>
          <w:b/>
          <w:bCs/>
        </w:rPr>
        <w:t xml:space="preserve"> lassen</w:t>
      </w:r>
      <w:r w:rsidR="00393B6C">
        <w:t>:</w:t>
      </w:r>
      <w:r>
        <w:t xml:space="preserve"> Muttertiere </w:t>
      </w:r>
      <w:r w:rsidR="004809DF">
        <w:t xml:space="preserve">können </w:t>
      </w:r>
      <w:r>
        <w:t>schnell aggressiv reagieren.</w:t>
      </w:r>
    </w:p>
    <w:p w14:paraId="34D33777" w14:textId="0FE4E2A2" w:rsidR="00D111E4" w:rsidRDefault="00D111E4" w:rsidP="00D111E4">
      <w:r>
        <w:t xml:space="preserve">6. </w:t>
      </w:r>
      <w:r w:rsidRPr="002E7924">
        <w:rPr>
          <w:b/>
          <w:bCs/>
        </w:rPr>
        <w:t>Warnsignale ernst nehmen</w:t>
      </w:r>
      <w:r w:rsidR="002E7924">
        <w:t>:</w:t>
      </w:r>
      <w:r>
        <w:t xml:space="preserve"> Kopf gesenkt, Hufe gescharrt – sofort Rückzug!</w:t>
      </w:r>
    </w:p>
    <w:p w14:paraId="260394CB" w14:textId="6306F32C" w:rsidR="00D111E4" w:rsidRDefault="00D111E4" w:rsidP="00D111E4">
      <w:r>
        <w:t xml:space="preserve">7. </w:t>
      </w:r>
      <w:r w:rsidRPr="008E578E">
        <w:rPr>
          <w:b/>
          <w:bCs/>
        </w:rPr>
        <w:t>Weideflächen</w:t>
      </w:r>
      <w:r w:rsidR="002E7924" w:rsidRPr="008E578E">
        <w:rPr>
          <w:b/>
          <w:bCs/>
        </w:rPr>
        <w:t xml:space="preserve"> verlassen</w:t>
      </w:r>
      <w:r w:rsidR="004141B9">
        <w:rPr>
          <w:b/>
          <w:bCs/>
        </w:rPr>
        <w:t>:</w:t>
      </w:r>
      <w:r>
        <w:t xml:space="preserve"> </w:t>
      </w:r>
      <w:r w:rsidR="002E7924">
        <w:t>S</w:t>
      </w:r>
      <w:r>
        <w:t>chon bei ersten Anzeichen von Unruhe</w:t>
      </w:r>
      <w:r w:rsidR="008E578E">
        <w:t xml:space="preserve"> raus aus der Gefahrenzone</w:t>
      </w:r>
      <w:r>
        <w:t>.</w:t>
      </w:r>
    </w:p>
    <w:p w14:paraId="726FEAF0" w14:textId="22BA7152" w:rsidR="00D111E4" w:rsidRDefault="00D111E4" w:rsidP="00D111E4">
      <w:r>
        <w:t xml:space="preserve">8. </w:t>
      </w:r>
      <w:r w:rsidRPr="008E578E">
        <w:rPr>
          <w:b/>
          <w:bCs/>
        </w:rPr>
        <w:t>Gatter immer schließen</w:t>
      </w:r>
      <w:r w:rsidR="004141B9">
        <w:rPr>
          <w:b/>
          <w:bCs/>
        </w:rPr>
        <w:t>:</w:t>
      </w:r>
      <w:r>
        <w:t xml:space="preserve"> Offene Zäune gefährden Tiere und Menschen.</w:t>
      </w:r>
    </w:p>
    <w:p w14:paraId="4A94E60F" w14:textId="298AF31C" w:rsidR="00D111E4" w:rsidRDefault="00D111E4" w:rsidP="00D111E4">
      <w:r>
        <w:t xml:space="preserve">9. </w:t>
      </w:r>
      <w:r w:rsidRPr="00FA6F86">
        <w:rPr>
          <w:b/>
          <w:bCs/>
        </w:rPr>
        <w:t xml:space="preserve">Radfahrer </w:t>
      </w:r>
      <w:r w:rsidR="00FA6F86" w:rsidRPr="00FA6F86">
        <w:rPr>
          <w:b/>
          <w:bCs/>
        </w:rPr>
        <w:t>bitte</w:t>
      </w:r>
      <w:r w:rsidRPr="00FA6F86">
        <w:rPr>
          <w:b/>
          <w:bCs/>
        </w:rPr>
        <w:t xml:space="preserve"> absteigen</w:t>
      </w:r>
      <w:r w:rsidR="004141B9">
        <w:t>:</w:t>
      </w:r>
      <w:r>
        <w:t xml:space="preserve"> Kühe </w:t>
      </w:r>
      <w:r w:rsidR="004141B9">
        <w:t>können</w:t>
      </w:r>
      <w:r w:rsidR="004141B9">
        <w:t xml:space="preserve"> </w:t>
      </w:r>
      <w:r>
        <w:t>sich leicht erschrecken.</w:t>
      </w:r>
    </w:p>
    <w:p w14:paraId="4D4AA471" w14:textId="22ECA6E7" w:rsidR="00D111E4" w:rsidRPr="00432881" w:rsidRDefault="00D111E4" w:rsidP="00D111E4">
      <w:pPr>
        <w:rPr>
          <w:b/>
          <w:bCs/>
        </w:rPr>
      </w:pPr>
      <w:r>
        <w:t xml:space="preserve">10. </w:t>
      </w:r>
      <w:r w:rsidR="00432881" w:rsidRPr="00432881">
        <w:rPr>
          <w:b/>
          <w:bCs/>
        </w:rPr>
        <w:t>Was tun im Notfall</w:t>
      </w:r>
      <w:r w:rsidRPr="00FA6F86">
        <w:rPr>
          <w:b/>
          <w:bCs/>
        </w:rPr>
        <w:t>:</w:t>
      </w:r>
      <w:r>
        <w:t xml:space="preserve"> langsam zurückziehen</w:t>
      </w:r>
      <w:r w:rsidR="000D7498">
        <w:t xml:space="preserve">, </w:t>
      </w:r>
      <w:r w:rsidR="00B078F4">
        <w:t>seitlich aus</w:t>
      </w:r>
      <w:r w:rsidR="004809DF">
        <w:t>w</w:t>
      </w:r>
      <w:r w:rsidR="00B078F4">
        <w:t xml:space="preserve">eichen, </w:t>
      </w:r>
      <w:r w:rsidR="000D7498" w:rsidRPr="000D7498">
        <w:t>ohne hektische Bewegungen</w:t>
      </w:r>
      <w:r w:rsidR="00B078F4">
        <w:t xml:space="preserve">, </w:t>
      </w:r>
      <w:r w:rsidR="00B078F4" w:rsidRPr="00B078F4">
        <w:t>Kuh im Blickfeld</w:t>
      </w:r>
      <w:r w:rsidR="00B078F4">
        <w:t xml:space="preserve"> behalten</w:t>
      </w:r>
      <w:r>
        <w:t>.</w:t>
      </w:r>
    </w:p>
    <w:p w14:paraId="43935878" w14:textId="3A99AF19" w:rsidR="00D111E4" w:rsidRDefault="00D111E4" w:rsidP="00D111E4"/>
    <w:p w14:paraId="06B5D022" w14:textId="367A1892" w:rsidR="00D111E4" w:rsidRDefault="00F322B2" w:rsidP="00D111E4">
      <w:r w:rsidRPr="00F322B2">
        <w:rPr>
          <w:b/>
          <w:bCs/>
        </w:rPr>
        <w:t>Begegnung mit Kühen</w:t>
      </w:r>
      <w:r>
        <w:t xml:space="preserve"> </w:t>
      </w:r>
      <w:r w:rsidR="00D111E4">
        <w:t>https://tierschutzverein.at/8-tipps-fuer-die-friedliche-begegnung-mit-kuehen/</w:t>
      </w:r>
    </w:p>
    <w:p w14:paraId="07FE6858" w14:textId="77777777" w:rsidR="00D111E4" w:rsidRDefault="00D111E4" w:rsidP="00D111E4"/>
    <w:p w14:paraId="45F5B017" w14:textId="124B234A" w:rsidR="00D111E4" w:rsidRPr="00B2233A" w:rsidRDefault="00D111E4" w:rsidP="00D111E4">
      <w:pPr>
        <w:rPr>
          <w:b/>
          <w:bCs/>
        </w:rPr>
      </w:pPr>
      <w:r w:rsidRPr="00B2233A">
        <w:rPr>
          <w:b/>
          <w:bCs/>
        </w:rPr>
        <w:t>Respekt schützt Leben</w:t>
      </w:r>
    </w:p>
    <w:p w14:paraId="0B71169B" w14:textId="7D07053A" w:rsidR="00FA7736" w:rsidRPr="00B2233A" w:rsidRDefault="00FA7736" w:rsidP="00D111E4">
      <w:r w:rsidRPr="00FA7736">
        <w:t>Kühe sind nicht aggressiv, reagieren aber instinktiv auf Bedrohung. Wer Abstand hält, ruhig bleibt und die Tiere respektiert, ist sicher unterwegs. Der Österreichische Tierschutzverein ruft dazu auf, auf den Wegen zu bleiben, Gatter zu schließen und Weidevieh nicht zu stören – für eine sichere und erholsame Alm für alle.</w:t>
      </w:r>
    </w:p>
    <w:p w14:paraId="55B18E3E" w14:textId="77777777" w:rsidR="00D111E4" w:rsidRDefault="00D111E4" w:rsidP="006F26C2">
      <w:pPr>
        <w:rPr>
          <w:b/>
          <w:bCs/>
        </w:rPr>
      </w:pPr>
    </w:p>
    <w:p w14:paraId="5829BF67" w14:textId="77777777" w:rsidR="009C5AA1" w:rsidRPr="009C5AA1" w:rsidRDefault="009C5AA1" w:rsidP="009C5AA1">
      <w:pPr>
        <w:rPr>
          <w:b/>
          <w:bCs/>
        </w:rPr>
      </w:pPr>
      <w:r w:rsidRPr="009C5AA1">
        <w:rPr>
          <w:b/>
          <w:bCs/>
        </w:rPr>
        <w:t>Rückfragen &amp; Kontakt:</w:t>
      </w:r>
    </w:p>
    <w:p w14:paraId="54A0BD44" w14:textId="77777777" w:rsidR="009C5AA1" w:rsidRDefault="009C5AA1" w:rsidP="009C5AA1">
      <w:r>
        <w:t>Alexios Wiklund</w:t>
      </w:r>
    </w:p>
    <w:p w14:paraId="3589B44B" w14:textId="77777777" w:rsidR="009C5AA1" w:rsidRDefault="009C5AA1" w:rsidP="009C5AA1">
      <w:r>
        <w:t>Presse- und Öffentlichkeitsarbeit</w:t>
      </w:r>
    </w:p>
    <w:p w14:paraId="7ED66BDF" w14:textId="77777777" w:rsidR="009C5AA1" w:rsidRDefault="009C5AA1" w:rsidP="009C5AA1">
      <w:r>
        <w:t>0660/730 42 91</w:t>
      </w:r>
    </w:p>
    <w:p w14:paraId="02F546EC" w14:textId="77777777" w:rsidR="009C5AA1" w:rsidRDefault="009C5AA1" w:rsidP="009C5AA1">
      <w:r>
        <w:lastRenderedPageBreak/>
        <w:t>wiklund@tierschutzverein.at</w:t>
      </w:r>
    </w:p>
    <w:p w14:paraId="16AE776C" w14:textId="77777777" w:rsidR="009C5AA1" w:rsidRDefault="009C5AA1" w:rsidP="009C5AA1">
      <w:r>
        <w:t>www.tierschutzverein.at/presse</w:t>
      </w:r>
    </w:p>
    <w:p w14:paraId="087E7F85" w14:textId="77777777" w:rsidR="009C5AA1" w:rsidRDefault="009C5AA1"/>
    <w:sectPr w:rsidR="009C5A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270"/>
    <w:multiLevelType w:val="hybridMultilevel"/>
    <w:tmpl w:val="D54C70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66798F"/>
    <w:multiLevelType w:val="multilevel"/>
    <w:tmpl w:val="4FA6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546D8"/>
    <w:multiLevelType w:val="hybridMultilevel"/>
    <w:tmpl w:val="3A1C93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730977">
    <w:abstractNumId w:val="1"/>
  </w:num>
  <w:num w:numId="2" w16cid:durableId="843279388">
    <w:abstractNumId w:val="2"/>
  </w:num>
  <w:num w:numId="3" w16cid:durableId="140221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C2"/>
    <w:rsid w:val="000051C2"/>
    <w:rsid w:val="00014D4A"/>
    <w:rsid w:val="000276DD"/>
    <w:rsid w:val="00083FBA"/>
    <w:rsid w:val="000B04F9"/>
    <w:rsid w:val="000C3179"/>
    <w:rsid w:val="000D7498"/>
    <w:rsid w:val="000E4B1B"/>
    <w:rsid w:val="000E5B68"/>
    <w:rsid w:val="000F5A2E"/>
    <w:rsid w:val="0012662F"/>
    <w:rsid w:val="00150BD1"/>
    <w:rsid w:val="001848CE"/>
    <w:rsid w:val="001A267B"/>
    <w:rsid w:val="001D667D"/>
    <w:rsid w:val="001E4042"/>
    <w:rsid w:val="001F72E3"/>
    <w:rsid w:val="00207BF6"/>
    <w:rsid w:val="0024166E"/>
    <w:rsid w:val="002970B7"/>
    <w:rsid w:val="002A6D07"/>
    <w:rsid w:val="002E7924"/>
    <w:rsid w:val="002F264D"/>
    <w:rsid w:val="0032405D"/>
    <w:rsid w:val="00331DF6"/>
    <w:rsid w:val="00332028"/>
    <w:rsid w:val="0034322A"/>
    <w:rsid w:val="0035155D"/>
    <w:rsid w:val="00376338"/>
    <w:rsid w:val="00393B6C"/>
    <w:rsid w:val="003A0FBA"/>
    <w:rsid w:val="003A4538"/>
    <w:rsid w:val="003A76C6"/>
    <w:rsid w:val="004141B9"/>
    <w:rsid w:val="00432881"/>
    <w:rsid w:val="00441552"/>
    <w:rsid w:val="004809DF"/>
    <w:rsid w:val="004824D0"/>
    <w:rsid w:val="004A0BBD"/>
    <w:rsid w:val="00521115"/>
    <w:rsid w:val="005439D5"/>
    <w:rsid w:val="00545CDA"/>
    <w:rsid w:val="005A5220"/>
    <w:rsid w:val="005B72B0"/>
    <w:rsid w:val="005C37C8"/>
    <w:rsid w:val="005D3E5D"/>
    <w:rsid w:val="00645455"/>
    <w:rsid w:val="00680536"/>
    <w:rsid w:val="006B6F5E"/>
    <w:rsid w:val="006D31C5"/>
    <w:rsid w:val="006F26C2"/>
    <w:rsid w:val="00755A65"/>
    <w:rsid w:val="00756598"/>
    <w:rsid w:val="007A29B2"/>
    <w:rsid w:val="008215BF"/>
    <w:rsid w:val="00896B00"/>
    <w:rsid w:val="008B3A93"/>
    <w:rsid w:val="008D1CB6"/>
    <w:rsid w:val="008E578E"/>
    <w:rsid w:val="00911BB3"/>
    <w:rsid w:val="00956920"/>
    <w:rsid w:val="009761A9"/>
    <w:rsid w:val="00993EB3"/>
    <w:rsid w:val="009B4D62"/>
    <w:rsid w:val="009C5AA1"/>
    <w:rsid w:val="009C7608"/>
    <w:rsid w:val="009D33A9"/>
    <w:rsid w:val="009D7BC9"/>
    <w:rsid w:val="009F3C54"/>
    <w:rsid w:val="00A722C3"/>
    <w:rsid w:val="00A87907"/>
    <w:rsid w:val="00A97EDF"/>
    <w:rsid w:val="00B078F4"/>
    <w:rsid w:val="00B2233A"/>
    <w:rsid w:val="00B469EE"/>
    <w:rsid w:val="00B65C3C"/>
    <w:rsid w:val="00B90FC3"/>
    <w:rsid w:val="00BB1A0C"/>
    <w:rsid w:val="00C65BE6"/>
    <w:rsid w:val="00C67601"/>
    <w:rsid w:val="00C878CB"/>
    <w:rsid w:val="00CF731E"/>
    <w:rsid w:val="00D111E4"/>
    <w:rsid w:val="00D43278"/>
    <w:rsid w:val="00DD6EE4"/>
    <w:rsid w:val="00E05AB1"/>
    <w:rsid w:val="00E1770C"/>
    <w:rsid w:val="00E67978"/>
    <w:rsid w:val="00EA6003"/>
    <w:rsid w:val="00EB2EC4"/>
    <w:rsid w:val="00F106F2"/>
    <w:rsid w:val="00F322B2"/>
    <w:rsid w:val="00F32514"/>
    <w:rsid w:val="00F753EE"/>
    <w:rsid w:val="00FA6F86"/>
    <w:rsid w:val="00FA7736"/>
    <w:rsid w:val="00FD1C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323F"/>
  <w15:chartTrackingRefBased/>
  <w15:docId w15:val="{E563FFB6-3FE5-4AA4-BCE8-80A51E78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2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2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F26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26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26C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26C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26C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F26C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26C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26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26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F26C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26C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26C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F26C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26C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F26C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26C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F26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26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26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26C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F26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26C2"/>
    <w:rPr>
      <w:i/>
      <w:iCs/>
      <w:color w:val="404040" w:themeColor="text1" w:themeTint="BF"/>
    </w:rPr>
  </w:style>
  <w:style w:type="paragraph" w:styleId="Listenabsatz">
    <w:name w:val="List Paragraph"/>
    <w:basedOn w:val="Standard"/>
    <w:uiPriority w:val="34"/>
    <w:qFormat/>
    <w:rsid w:val="006F26C2"/>
    <w:pPr>
      <w:ind w:left="720"/>
      <w:contextualSpacing/>
    </w:pPr>
  </w:style>
  <w:style w:type="character" w:styleId="IntensiveHervorhebung">
    <w:name w:val="Intense Emphasis"/>
    <w:basedOn w:val="Absatz-Standardschriftart"/>
    <w:uiPriority w:val="21"/>
    <w:qFormat/>
    <w:rsid w:val="006F26C2"/>
    <w:rPr>
      <w:i/>
      <w:iCs/>
      <w:color w:val="0F4761" w:themeColor="accent1" w:themeShade="BF"/>
    </w:rPr>
  </w:style>
  <w:style w:type="paragraph" w:styleId="IntensivesZitat">
    <w:name w:val="Intense Quote"/>
    <w:basedOn w:val="Standard"/>
    <w:next w:val="Standard"/>
    <w:link w:val="IntensivesZitatZchn"/>
    <w:uiPriority w:val="30"/>
    <w:qFormat/>
    <w:rsid w:val="006F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26C2"/>
    <w:rPr>
      <w:i/>
      <w:iCs/>
      <w:color w:val="0F4761" w:themeColor="accent1" w:themeShade="BF"/>
    </w:rPr>
  </w:style>
  <w:style w:type="character" w:styleId="IntensiverVerweis">
    <w:name w:val="Intense Reference"/>
    <w:basedOn w:val="Absatz-Standardschriftart"/>
    <w:uiPriority w:val="32"/>
    <w:qFormat/>
    <w:rsid w:val="006F2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4195">
      <w:bodyDiv w:val="1"/>
      <w:marLeft w:val="0"/>
      <w:marRight w:val="0"/>
      <w:marTop w:val="0"/>
      <w:marBottom w:val="0"/>
      <w:divBdr>
        <w:top w:val="none" w:sz="0" w:space="0" w:color="auto"/>
        <w:left w:val="none" w:sz="0" w:space="0" w:color="auto"/>
        <w:bottom w:val="none" w:sz="0" w:space="0" w:color="auto"/>
        <w:right w:val="none" w:sz="0" w:space="0" w:color="auto"/>
      </w:divBdr>
    </w:div>
    <w:div w:id="712123350">
      <w:bodyDiv w:val="1"/>
      <w:marLeft w:val="0"/>
      <w:marRight w:val="0"/>
      <w:marTop w:val="0"/>
      <w:marBottom w:val="0"/>
      <w:divBdr>
        <w:top w:val="none" w:sz="0" w:space="0" w:color="auto"/>
        <w:left w:val="none" w:sz="0" w:space="0" w:color="auto"/>
        <w:bottom w:val="none" w:sz="0" w:space="0" w:color="auto"/>
        <w:right w:val="none" w:sz="0" w:space="0" w:color="auto"/>
      </w:divBdr>
    </w:div>
    <w:div w:id="1037657022">
      <w:bodyDiv w:val="1"/>
      <w:marLeft w:val="0"/>
      <w:marRight w:val="0"/>
      <w:marTop w:val="0"/>
      <w:marBottom w:val="0"/>
      <w:divBdr>
        <w:top w:val="none" w:sz="0" w:space="0" w:color="auto"/>
        <w:left w:val="none" w:sz="0" w:space="0" w:color="auto"/>
        <w:bottom w:val="none" w:sz="0" w:space="0" w:color="auto"/>
        <w:right w:val="none" w:sz="0" w:space="0" w:color="auto"/>
      </w:divBdr>
    </w:div>
    <w:div w:id="1049763212">
      <w:bodyDiv w:val="1"/>
      <w:marLeft w:val="0"/>
      <w:marRight w:val="0"/>
      <w:marTop w:val="0"/>
      <w:marBottom w:val="0"/>
      <w:divBdr>
        <w:top w:val="none" w:sz="0" w:space="0" w:color="auto"/>
        <w:left w:val="none" w:sz="0" w:space="0" w:color="auto"/>
        <w:bottom w:val="none" w:sz="0" w:space="0" w:color="auto"/>
        <w:right w:val="none" w:sz="0" w:space="0" w:color="auto"/>
      </w:divBdr>
    </w:div>
    <w:div w:id="1187208503">
      <w:bodyDiv w:val="1"/>
      <w:marLeft w:val="0"/>
      <w:marRight w:val="0"/>
      <w:marTop w:val="0"/>
      <w:marBottom w:val="0"/>
      <w:divBdr>
        <w:top w:val="none" w:sz="0" w:space="0" w:color="auto"/>
        <w:left w:val="none" w:sz="0" w:space="0" w:color="auto"/>
        <w:bottom w:val="none" w:sz="0" w:space="0" w:color="auto"/>
        <w:right w:val="none" w:sz="0" w:space="0" w:color="auto"/>
      </w:divBdr>
    </w:div>
    <w:div w:id="13197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2C85-F54D-4503-93C5-8317953A11A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2BE5A38B-BDAD-410A-9290-E7F6426B2116}">
  <ds:schemaRefs>
    <ds:schemaRef ds:uri="http://schemas.microsoft.com/sharepoint/v3/contenttype/forms"/>
  </ds:schemaRefs>
</ds:datastoreItem>
</file>

<file path=customXml/itemProps3.xml><?xml version="1.0" encoding="utf-8"?>
<ds:datastoreItem xmlns:ds="http://schemas.openxmlformats.org/officeDocument/2006/customXml" ds:itemID="{FC91336E-FCEA-4FAA-8840-AA34C47E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2672</Characters>
  <Application>Microsoft Office Word</Application>
  <DocSecurity>0</DocSecurity>
  <Lines>22</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93</cp:revision>
  <dcterms:created xsi:type="dcterms:W3CDTF">2025-06-10T13:57:00Z</dcterms:created>
  <dcterms:modified xsi:type="dcterms:W3CDTF">2025-06-12T13:20:00Z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