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B9998" w14:textId="60FCFF87" w:rsidR="002F518F" w:rsidRPr="00F21E47" w:rsidRDefault="00F21E47" w:rsidP="002F518F">
      <w:pPr>
        <w:rPr>
          <w:rFonts w:ascii="Verdana Pro" w:eastAsia="Times New Roman" w:hAnsi="Verdana Pro"/>
          <w:b/>
          <w:bCs/>
          <w:sz w:val="20"/>
          <w:szCs w:val="20"/>
        </w:rPr>
      </w:pPr>
      <w:r>
        <w:rPr>
          <w:rFonts w:ascii="Verdana Pro" w:eastAsia="Times New Roman" w:hAnsi="Verdana Pro"/>
          <w:b/>
          <w:bCs/>
          <w:sz w:val="20"/>
          <w:szCs w:val="20"/>
        </w:rPr>
        <w:t xml:space="preserve">Der </w:t>
      </w:r>
      <w:r w:rsidR="002F518F" w:rsidRPr="00F21E47">
        <w:rPr>
          <w:rFonts w:ascii="Verdana Pro" w:eastAsia="Times New Roman" w:hAnsi="Verdana Pro"/>
          <w:b/>
          <w:bCs/>
          <w:sz w:val="20"/>
          <w:szCs w:val="20"/>
        </w:rPr>
        <w:t xml:space="preserve">Österreichische Tierschutzverein </w:t>
      </w:r>
      <w:r w:rsidRPr="00F21E47">
        <w:rPr>
          <w:rFonts w:ascii="Verdana Pro" w:eastAsia="Times New Roman" w:hAnsi="Verdana Pro"/>
          <w:b/>
          <w:bCs/>
          <w:sz w:val="20"/>
          <w:szCs w:val="20"/>
        </w:rPr>
        <w:t>präsentiert</w:t>
      </w:r>
      <w:r w:rsidR="002F518F" w:rsidRPr="00F21E47">
        <w:rPr>
          <w:rFonts w:ascii="Verdana Pro" w:eastAsia="Times New Roman" w:hAnsi="Verdana Pro"/>
          <w:b/>
          <w:bCs/>
          <w:sz w:val="20"/>
          <w:szCs w:val="20"/>
        </w:rPr>
        <w:t xml:space="preserve"> </w:t>
      </w:r>
      <w:r>
        <w:rPr>
          <w:rFonts w:ascii="Verdana Pro" w:eastAsia="Times New Roman" w:hAnsi="Verdana Pro"/>
          <w:b/>
          <w:bCs/>
          <w:sz w:val="20"/>
          <w:szCs w:val="20"/>
        </w:rPr>
        <w:t xml:space="preserve">seinen </w:t>
      </w:r>
      <w:r w:rsidR="002F518F" w:rsidRPr="00F21E47">
        <w:rPr>
          <w:rFonts w:ascii="Verdana Pro" w:eastAsia="Times New Roman" w:hAnsi="Verdana Pro"/>
          <w:b/>
          <w:bCs/>
          <w:sz w:val="20"/>
          <w:szCs w:val="20"/>
        </w:rPr>
        <w:t>neue</w:t>
      </w:r>
      <w:r w:rsidRPr="00F21E47">
        <w:rPr>
          <w:rFonts w:ascii="Verdana Pro" w:eastAsia="Times New Roman" w:hAnsi="Verdana Pro"/>
          <w:b/>
          <w:bCs/>
          <w:sz w:val="20"/>
          <w:szCs w:val="20"/>
        </w:rPr>
        <w:t>n</w:t>
      </w:r>
      <w:r w:rsidR="002F518F" w:rsidRPr="00F21E47">
        <w:rPr>
          <w:rFonts w:ascii="Verdana Pro" w:eastAsia="Times New Roman" w:hAnsi="Verdana Pro"/>
          <w:b/>
          <w:bCs/>
          <w:sz w:val="20"/>
          <w:szCs w:val="20"/>
        </w:rPr>
        <w:t xml:space="preserve"> Medienbereich </w:t>
      </w:r>
    </w:p>
    <w:p w14:paraId="0D201E89" w14:textId="77777777" w:rsidR="002F518F" w:rsidRPr="002F518F" w:rsidRDefault="002F518F" w:rsidP="002F518F">
      <w:pPr>
        <w:rPr>
          <w:rFonts w:ascii="Verdana Pro" w:eastAsia="Times New Roman" w:hAnsi="Verdana Pro"/>
          <w:sz w:val="20"/>
          <w:szCs w:val="20"/>
        </w:rPr>
      </w:pPr>
    </w:p>
    <w:p w14:paraId="4A542B41" w14:textId="1681DDC4" w:rsidR="00F21E47" w:rsidRPr="002F518F" w:rsidRDefault="002F518F" w:rsidP="00F21E47">
      <w:pPr>
        <w:rPr>
          <w:rFonts w:ascii="Verdana Pro" w:eastAsia="Times New Roman" w:hAnsi="Verdana Pro"/>
          <w:sz w:val="20"/>
          <w:szCs w:val="20"/>
        </w:rPr>
      </w:pPr>
      <w:r w:rsidRPr="002F518F">
        <w:rPr>
          <w:rFonts w:ascii="Verdana Pro" w:eastAsia="Times New Roman" w:hAnsi="Verdana Pro"/>
          <w:sz w:val="20"/>
          <w:szCs w:val="20"/>
        </w:rPr>
        <w:t xml:space="preserve">OTS (Wien) Der Österreichische Tierschutzverein freut sich, Ihnen </w:t>
      </w:r>
      <w:r w:rsidR="00B25C51">
        <w:rPr>
          <w:rFonts w:ascii="Verdana Pro" w:eastAsia="Times New Roman" w:hAnsi="Verdana Pro"/>
          <w:sz w:val="20"/>
          <w:szCs w:val="20"/>
        </w:rPr>
        <w:t>seinen</w:t>
      </w:r>
      <w:r w:rsidRPr="002F518F">
        <w:rPr>
          <w:rFonts w:ascii="Verdana Pro" w:eastAsia="Times New Roman" w:hAnsi="Verdana Pro"/>
          <w:sz w:val="20"/>
          <w:szCs w:val="20"/>
        </w:rPr>
        <w:t xml:space="preserve"> neuen Medienbereich auf unserer Webseite vorzustellen. </w:t>
      </w:r>
      <w:hyperlink r:id="rId7" w:history="1">
        <w:r w:rsidR="00F21E47" w:rsidRPr="002F518F">
          <w:rPr>
            <w:rStyle w:val="Hyperlink"/>
            <w:rFonts w:ascii="Verdana Pro" w:eastAsia="Times New Roman" w:hAnsi="Verdana Pro"/>
            <w:sz w:val="20"/>
            <w:szCs w:val="20"/>
          </w:rPr>
          <w:t>www.tierschutzverein.at/presse</w:t>
        </w:r>
      </w:hyperlink>
    </w:p>
    <w:p w14:paraId="33FE14C0" w14:textId="77777777" w:rsidR="00F21E47" w:rsidRDefault="00F21E47" w:rsidP="002F518F">
      <w:pPr>
        <w:rPr>
          <w:rFonts w:ascii="Verdana Pro" w:eastAsia="Times New Roman" w:hAnsi="Verdana Pro"/>
          <w:sz w:val="20"/>
          <w:szCs w:val="20"/>
        </w:rPr>
      </w:pPr>
    </w:p>
    <w:p w14:paraId="244017BB" w14:textId="18E0FFE9" w:rsidR="002F518F" w:rsidRDefault="002F518F" w:rsidP="002F518F">
      <w:pPr>
        <w:rPr>
          <w:rFonts w:ascii="Verdana Pro" w:eastAsia="Times New Roman" w:hAnsi="Verdana Pro"/>
          <w:sz w:val="20"/>
          <w:szCs w:val="20"/>
        </w:rPr>
      </w:pPr>
      <w:r w:rsidRPr="002F518F">
        <w:rPr>
          <w:rFonts w:ascii="Verdana Pro" w:eastAsia="Times New Roman" w:hAnsi="Verdana Pro"/>
          <w:sz w:val="20"/>
          <w:szCs w:val="20"/>
        </w:rPr>
        <w:t>Dieser Bereich wurde speziell für Journalist</w:t>
      </w:r>
      <w:r w:rsidR="00B25C51">
        <w:rPr>
          <w:rFonts w:ascii="Verdana Pro" w:eastAsia="Times New Roman" w:hAnsi="Verdana Pro"/>
          <w:sz w:val="20"/>
          <w:szCs w:val="20"/>
        </w:rPr>
        <w:t>*Inn</w:t>
      </w:r>
      <w:r w:rsidRPr="002F518F">
        <w:rPr>
          <w:rFonts w:ascii="Verdana Pro" w:eastAsia="Times New Roman" w:hAnsi="Verdana Pro"/>
          <w:sz w:val="20"/>
          <w:szCs w:val="20"/>
        </w:rPr>
        <w:t>en und Medienvertreter</w:t>
      </w:r>
      <w:r w:rsidR="00B25C51">
        <w:rPr>
          <w:rFonts w:ascii="Verdana Pro" w:eastAsia="Times New Roman" w:hAnsi="Verdana Pro"/>
          <w:sz w:val="20"/>
          <w:szCs w:val="20"/>
        </w:rPr>
        <w:t>*</w:t>
      </w:r>
      <w:r w:rsidR="001613E2">
        <w:rPr>
          <w:rFonts w:ascii="Verdana Pro" w:eastAsia="Times New Roman" w:hAnsi="Verdana Pro"/>
          <w:sz w:val="20"/>
          <w:szCs w:val="20"/>
        </w:rPr>
        <w:t>innen</w:t>
      </w:r>
      <w:r w:rsidRPr="002F518F">
        <w:rPr>
          <w:rFonts w:ascii="Verdana Pro" w:eastAsia="Times New Roman" w:hAnsi="Verdana Pro"/>
          <w:sz w:val="20"/>
          <w:szCs w:val="20"/>
        </w:rPr>
        <w:t xml:space="preserve"> entwickelt, um Ihnen einen noch besseren und schnelleren Zugang zu allen relevanten Informationen und Materialien rund um unsere Arbeit zu ermöglichen.</w:t>
      </w:r>
    </w:p>
    <w:p w14:paraId="34AE0031" w14:textId="77777777" w:rsidR="00A150D9" w:rsidRDefault="00A150D9" w:rsidP="002F518F">
      <w:pPr>
        <w:rPr>
          <w:rFonts w:ascii="Verdana Pro" w:eastAsia="Times New Roman" w:hAnsi="Verdana Pro"/>
          <w:sz w:val="20"/>
          <w:szCs w:val="20"/>
        </w:rPr>
      </w:pPr>
    </w:p>
    <w:p w14:paraId="55FB38F1" w14:textId="77777777" w:rsidR="00A150D9" w:rsidRPr="002F518F" w:rsidRDefault="00A150D9" w:rsidP="00A150D9">
      <w:pPr>
        <w:rPr>
          <w:rFonts w:ascii="Verdana Pro" w:eastAsia="Times New Roman" w:hAnsi="Verdana Pro"/>
          <w:sz w:val="20"/>
          <w:szCs w:val="20"/>
        </w:rPr>
      </w:pPr>
      <w:r w:rsidRPr="002F518F">
        <w:rPr>
          <w:rFonts w:ascii="Verdana Pro" w:eastAsia="Times New Roman" w:hAnsi="Verdana Pro"/>
          <w:sz w:val="20"/>
          <w:szCs w:val="20"/>
        </w:rPr>
        <w:t>Unser Ziel ist es, die Zusammenarbeit mit Ihnen so effizient und angenehm wie möglich zu gestalten. Besuchen Sie unseren neuen Medienbereich und überzeugen Sie sich selbst von den Vorteilen. Wir freuen uns auf eine weiterhin erfolgreiche Zusammenarbeit und stehen Ihnen für Rückfragen jederzeit gerne zur Verfügung.</w:t>
      </w:r>
    </w:p>
    <w:p w14:paraId="4114CCA2" w14:textId="77777777" w:rsidR="00A150D9" w:rsidRPr="002F518F" w:rsidRDefault="00A150D9" w:rsidP="002F518F">
      <w:pPr>
        <w:rPr>
          <w:rFonts w:ascii="Verdana Pro" w:eastAsia="Times New Roman" w:hAnsi="Verdana Pro"/>
          <w:sz w:val="20"/>
          <w:szCs w:val="20"/>
        </w:rPr>
      </w:pPr>
    </w:p>
    <w:p w14:paraId="5D785014" w14:textId="78D21142" w:rsidR="002F518F" w:rsidRPr="00A70803" w:rsidRDefault="00F21E47" w:rsidP="002F518F">
      <w:pPr>
        <w:rPr>
          <w:rFonts w:ascii="Verdana Pro" w:eastAsia="Times New Roman" w:hAnsi="Verdana Pro"/>
          <w:b/>
          <w:bCs/>
          <w:sz w:val="20"/>
          <w:szCs w:val="20"/>
        </w:rPr>
      </w:pPr>
      <w:r w:rsidRPr="00A70803">
        <w:rPr>
          <w:rFonts w:ascii="Verdana Pro" w:eastAsia="Times New Roman" w:hAnsi="Verdana Pro"/>
          <w:b/>
          <w:bCs/>
          <w:sz w:val="20"/>
          <w:szCs w:val="20"/>
        </w:rPr>
        <w:t>Alle Vorteile auf einen Blick</w:t>
      </w:r>
      <w:r w:rsidR="00DC2AC1" w:rsidRPr="00A70803">
        <w:rPr>
          <w:rFonts w:ascii="Verdana Pro" w:eastAsia="Times New Roman" w:hAnsi="Verdana Pro"/>
          <w:b/>
          <w:bCs/>
          <w:sz w:val="20"/>
          <w:szCs w:val="20"/>
        </w:rPr>
        <w:t>:</w:t>
      </w:r>
    </w:p>
    <w:p w14:paraId="6BA4F457" w14:textId="406E56DC" w:rsidR="002F518F" w:rsidRPr="002F518F" w:rsidRDefault="002F518F" w:rsidP="002F518F">
      <w:pPr>
        <w:rPr>
          <w:rFonts w:ascii="Verdana Pro" w:eastAsia="Times New Roman" w:hAnsi="Verdana Pro"/>
          <w:sz w:val="20"/>
          <w:szCs w:val="20"/>
        </w:rPr>
      </w:pPr>
      <w:r w:rsidRPr="002F518F">
        <w:rPr>
          <w:rFonts w:ascii="Verdana Pro" w:eastAsia="Times New Roman" w:hAnsi="Verdana Pro"/>
          <w:sz w:val="20"/>
          <w:szCs w:val="20"/>
        </w:rPr>
        <w:t xml:space="preserve">1. Alle Presseaussendungen </w:t>
      </w:r>
      <w:r w:rsidR="007C1BC4" w:rsidRPr="007C1BC4">
        <w:rPr>
          <w:rFonts w:ascii="Verdana Pro" w:eastAsia="Times New Roman" w:hAnsi="Verdana Pro"/>
          <w:sz w:val="20"/>
          <w:szCs w:val="20"/>
        </w:rPr>
        <w:t>übersichtlich präsentiert</w:t>
      </w:r>
    </w:p>
    <w:p w14:paraId="323EAF15" w14:textId="77777777" w:rsidR="002F518F" w:rsidRPr="002F518F" w:rsidRDefault="002F518F" w:rsidP="002F518F">
      <w:pPr>
        <w:rPr>
          <w:rFonts w:ascii="Verdana Pro" w:eastAsia="Times New Roman" w:hAnsi="Verdana Pro"/>
          <w:sz w:val="20"/>
          <w:szCs w:val="20"/>
        </w:rPr>
      </w:pPr>
      <w:r w:rsidRPr="002F518F">
        <w:rPr>
          <w:rFonts w:ascii="Verdana Pro" w:eastAsia="Times New Roman" w:hAnsi="Verdana Pro"/>
          <w:sz w:val="20"/>
          <w:szCs w:val="20"/>
        </w:rPr>
        <w:t>So können Sie sich schnell und einfach über unsere aktuellen Projekte, Veranstaltungen und wichtigen Themen informieren.</w:t>
      </w:r>
    </w:p>
    <w:p w14:paraId="29CF8DAD" w14:textId="77777777" w:rsidR="002F518F" w:rsidRPr="002F518F" w:rsidRDefault="002F518F" w:rsidP="002F518F">
      <w:pPr>
        <w:rPr>
          <w:rFonts w:ascii="Verdana Pro" w:eastAsia="Times New Roman" w:hAnsi="Verdana Pro"/>
          <w:sz w:val="20"/>
          <w:szCs w:val="20"/>
        </w:rPr>
      </w:pPr>
    </w:p>
    <w:p w14:paraId="1A7ADF8C" w14:textId="77777777" w:rsidR="002F518F" w:rsidRPr="002F518F" w:rsidRDefault="002F518F" w:rsidP="002F518F">
      <w:pPr>
        <w:rPr>
          <w:rFonts w:ascii="Verdana Pro" w:eastAsia="Times New Roman" w:hAnsi="Verdana Pro"/>
          <w:sz w:val="20"/>
          <w:szCs w:val="20"/>
        </w:rPr>
      </w:pPr>
      <w:r w:rsidRPr="002F518F">
        <w:rPr>
          <w:rFonts w:ascii="Verdana Pro" w:eastAsia="Times New Roman" w:hAnsi="Verdana Pro"/>
          <w:sz w:val="20"/>
          <w:szCs w:val="20"/>
        </w:rPr>
        <w:t>2. Detaillierte Infos zu unseren Tierschutzhöfen</w:t>
      </w:r>
    </w:p>
    <w:p w14:paraId="76DEAC16" w14:textId="77777777" w:rsidR="002F518F" w:rsidRPr="002F518F" w:rsidRDefault="002F518F" w:rsidP="002F518F">
      <w:pPr>
        <w:rPr>
          <w:rFonts w:ascii="Verdana Pro" w:eastAsia="Times New Roman" w:hAnsi="Verdana Pro"/>
          <w:sz w:val="20"/>
          <w:szCs w:val="20"/>
        </w:rPr>
      </w:pPr>
      <w:r w:rsidRPr="002F518F">
        <w:rPr>
          <w:rFonts w:ascii="Verdana Pro" w:eastAsia="Times New Roman" w:hAnsi="Verdana Pro"/>
          <w:sz w:val="20"/>
          <w:szCs w:val="20"/>
        </w:rPr>
        <w:t>Hier finden Sie detaillierte Beschreibungen, aktuelle Entwicklungen und spannende Geschichten, die Ihnen einen tiefen Einblick in unsere Arbeit ermöglichen.</w:t>
      </w:r>
    </w:p>
    <w:p w14:paraId="577CCAF7" w14:textId="77777777" w:rsidR="002F518F" w:rsidRPr="002F518F" w:rsidRDefault="002F518F" w:rsidP="002F518F">
      <w:pPr>
        <w:rPr>
          <w:rFonts w:ascii="Verdana Pro" w:eastAsia="Times New Roman" w:hAnsi="Verdana Pro"/>
          <w:sz w:val="20"/>
          <w:szCs w:val="20"/>
        </w:rPr>
      </w:pPr>
    </w:p>
    <w:p w14:paraId="6983530C" w14:textId="77777777" w:rsidR="002F518F" w:rsidRPr="002F518F" w:rsidRDefault="002F518F" w:rsidP="002F518F">
      <w:pPr>
        <w:rPr>
          <w:rFonts w:ascii="Verdana Pro" w:eastAsia="Times New Roman" w:hAnsi="Verdana Pro"/>
          <w:sz w:val="20"/>
          <w:szCs w:val="20"/>
        </w:rPr>
      </w:pPr>
      <w:r w:rsidRPr="002F518F">
        <w:rPr>
          <w:rFonts w:ascii="Verdana Pro" w:eastAsia="Times New Roman" w:hAnsi="Verdana Pro"/>
          <w:sz w:val="20"/>
          <w:szCs w:val="20"/>
        </w:rPr>
        <w:t>3. Hochwertige Fotos</w:t>
      </w:r>
    </w:p>
    <w:p w14:paraId="6E15F415" w14:textId="736E99D5" w:rsidR="002F518F" w:rsidRPr="002F518F" w:rsidRDefault="002F518F" w:rsidP="002F518F">
      <w:pPr>
        <w:rPr>
          <w:rFonts w:ascii="Verdana Pro" w:eastAsia="Times New Roman" w:hAnsi="Verdana Pro"/>
          <w:sz w:val="20"/>
          <w:szCs w:val="20"/>
        </w:rPr>
      </w:pPr>
      <w:r w:rsidRPr="002F518F">
        <w:rPr>
          <w:rFonts w:ascii="Verdana Pro" w:eastAsia="Times New Roman" w:hAnsi="Verdana Pro"/>
          <w:sz w:val="20"/>
          <w:szCs w:val="20"/>
        </w:rPr>
        <w:t xml:space="preserve">Wir stellen Ihnen eine Vielzahl an professionellen Bildern zur Verfügung, die Sie kostenfrei bei Nennung des </w:t>
      </w:r>
      <w:proofErr w:type="spellStart"/>
      <w:r w:rsidRPr="002F518F">
        <w:rPr>
          <w:rFonts w:ascii="Verdana Pro" w:eastAsia="Times New Roman" w:hAnsi="Verdana Pro"/>
          <w:sz w:val="20"/>
          <w:szCs w:val="20"/>
        </w:rPr>
        <w:t>Fotocredits</w:t>
      </w:r>
      <w:proofErr w:type="spellEnd"/>
      <w:r w:rsidRPr="002F518F">
        <w:rPr>
          <w:rFonts w:ascii="Verdana Pro" w:eastAsia="Times New Roman" w:hAnsi="Verdana Pro"/>
          <w:sz w:val="20"/>
          <w:szCs w:val="20"/>
        </w:rPr>
        <w:t xml:space="preserve"> für Ihre Artikel und Beiträge verwenden können.</w:t>
      </w:r>
    </w:p>
    <w:p w14:paraId="5B41CC14" w14:textId="77777777" w:rsidR="002F518F" w:rsidRPr="002F518F" w:rsidRDefault="002F518F" w:rsidP="002F518F">
      <w:pPr>
        <w:rPr>
          <w:rFonts w:ascii="Verdana Pro" w:eastAsia="Times New Roman" w:hAnsi="Verdana Pro"/>
          <w:sz w:val="20"/>
          <w:szCs w:val="20"/>
        </w:rPr>
      </w:pPr>
    </w:p>
    <w:p w14:paraId="063EFE40" w14:textId="77777777" w:rsidR="002F518F" w:rsidRPr="002F518F" w:rsidRDefault="002F518F" w:rsidP="002F518F">
      <w:pPr>
        <w:rPr>
          <w:rFonts w:ascii="Verdana Pro" w:eastAsia="Times New Roman" w:hAnsi="Verdana Pro"/>
          <w:sz w:val="20"/>
          <w:szCs w:val="20"/>
        </w:rPr>
      </w:pPr>
      <w:r w:rsidRPr="002F518F">
        <w:rPr>
          <w:rFonts w:ascii="Verdana Pro" w:eastAsia="Times New Roman" w:hAnsi="Verdana Pro"/>
          <w:sz w:val="20"/>
          <w:szCs w:val="20"/>
        </w:rPr>
        <w:t>4. Direkter Kontakt für Presseanfragen</w:t>
      </w:r>
    </w:p>
    <w:p w14:paraId="39AC8EB4" w14:textId="77777777" w:rsidR="002F518F" w:rsidRDefault="002F518F" w:rsidP="002F518F">
      <w:pPr>
        <w:rPr>
          <w:rFonts w:ascii="Verdana Pro" w:eastAsia="Times New Roman" w:hAnsi="Verdana Pro"/>
          <w:sz w:val="20"/>
          <w:szCs w:val="20"/>
        </w:rPr>
      </w:pPr>
      <w:r w:rsidRPr="002F518F">
        <w:rPr>
          <w:rFonts w:ascii="Verdana Pro" w:eastAsia="Times New Roman" w:hAnsi="Verdana Pro"/>
          <w:sz w:val="20"/>
          <w:szCs w:val="20"/>
        </w:rPr>
        <w:t>Im Medienbereich finden Sie die direkten Kontaktinformationen, sodass Sie schnell und unkompliziert mit uns in Verbindung treten können.</w:t>
      </w:r>
    </w:p>
    <w:p w14:paraId="50734E82" w14:textId="77777777" w:rsidR="00A150D9" w:rsidRDefault="00A150D9" w:rsidP="002F518F">
      <w:pPr>
        <w:rPr>
          <w:rFonts w:ascii="Verdana Pro" w:eastAsia="Times New Roman" w:hAnsi="Verdana Pro"/>
          <w:sz w:val="20"/>
          <w:szCs w:val="20"/>
        </w:rPr>
      </w:pPr>
    </w:p>
    <w:p w14:paraId="5FE75552" w14:textId="77777777" w:rsidR="00A150D9" w:rsidRPr="00A150D9" w:rsidRDefault="00A150D9" w:rsidP="00A150D9">
      <w:pPr>
        <w:rPr>
          <w:rFonts w:ascii="Verdana Pro" w:eastAsia="Times New Roman" w:hAnsi="Verdana Pro"/>
          <w:sz w:val="20"/>
          <w:szCs w:val="20"/>
        </w:rPr>
      </w:pPr>
      <w:r w:rsidRPr="00A150D9">
        <w:rPr>
          <w:rFonts w:ascii="Verdana Pro" w:eastAsia="Times New Roman" w:hAnsi="Verdana Pro"/>
          <w:sz w:val="20"/>
          <w:szCs w:val="20"/>
        </w:rPr>
        <w:t>5. Aufnahme in unseren Presseverteiler</w:t>
      </w:r>
    </w:p>
    <w:p w14:paraId="408D3135" w14:textId="51B939D6" w:rsidR="00A150D9" w:rsidRPr="002F518F" w:rsidRDefault="00A150D9" w:rsidP="00A150D9">
      <w:pPr>
        <w:rPr>
          <w:rFonts w:ascii="Verdana Pro" w:eastAsia="Times New Roman" w:hAnsi="Verdana Pro"/>
          <w:sz w:val="20"/>
          <w:szCs w:val="20"/>
        </w:rPr>
      </w:pPr>
      <w:r w:rsidRPr="00A150D9">
        <w:rPr>
          <w:rFonts w:ascii="Verdana Pro" w:eastAsia="Times New Roman" w:hAnsi="Verdana Pro"/>
          <w:sz w:val="20"/>
          <w:szCs w:val="20"/>
        </w:rPr>
        <w:t xml:space="preserve">Mit einer Anmeldung erhalten sie regelmäßig unsere Presseaussendungen. </w:t>
      </w:r>
      <w:r>
        <w:rPr>
          <w:rFonts w:ascii="Verdana Pro" w:eastAsia="Times New Roman" w:hAnsi="Verdana Pro"/>
          <w:sz w:val="20"/>
          <w:szCs w:val="20"/>
        </w:rPr>
        <w:br/>
      </w:r>
      <w:r w:rsidRPr="00A150D9">
        <w:rPr>
          <w:rFonts w:ascii="Verdana Pro" w:eastAsia="Times New Roman" w:hAnsi="Verdana Pro"/>
          <w:sz w:val="20"/>
          <w:szCs w:val="20"/>
        </w:rPr>
        <w:t xml:space="preserve">Einfach </w:t>
      </w:r>
      <w:r>
        <w:rPr>
          <w:rFonts w:ascii="Verdana Pro" w:eastAsia="Times New Roman" w:hAnsi="Verdana Pro"/>
          <w:sz w:val="20"/>
          <w:szCs w:val="20"/>
        </w:rPr>
        <w:t xml:space="preserve">Ihre </w:t>
      </w:r>
      <w:r w:rsidRPr="00A150D9">
        <w:rPr>
          <w:rFonts w:ascii="Verdana Pro" w:eastAsia="Times New Roman" w:hAnsi="Verdana Pro"/>
          <w:sz w:val="20"/>
          <w:szCs w:val="20"/>
        </w:rPr>
        <w:t>E-Mail angeben.</w:t>
      </w:r>
    </w:p>
    <w:p w14:paraId="2BEB64BC" w14:textId="77777777" w:rsidR="002F518F" w:rsidRPr="002F518F" w:rsidRDefault="002F518F" w:rsidP="002F518F">
      <w:pPr>
        <w:rPr>
          <w:rFonts w:ascii="Verdana Pro" w:eastAsia="Times New Roman" w:hAnsi="Verdana Pro"/>
          <w:sz w:val="20"/>
          <w:szCs w:val="20"/>
        </w:rPr>
      </w:pPr>
    </w:p>
    <w:p w14:paraId="6FDEE9C1" w14:textId="77777777" w:rsidR="002F518F" w:rsidRPr="002F518F" w:rsidRDefault="002F518F" w:rsidP="002F518F">
      <w:pPr>
        <w:rPr>
          <w:rFonts w:ascii="Verdana Pro" w:eastAsia="Times New Roman" w:hAnsi="Verdana Pro"/>
          <w:sz w:val="20"/>
          <w:szCs w:val="20"/>
        </w:rPr>
      </w:pPr>
    </w:p>
    <w:p w14:paraId="43C91EDF" w14:textId="77777777" w:rsidR="00DA0F4B" w:rsidRPr="00DA0F4B" w:rsidRDefault="00DA0F4B" w:rsidP="00DA0F4B">
      <w:pPr>
        <w:rPr>
          <w:b/>
          <w:bCs/>
        </w:rPr>
      </w:pPr>
      <w:r w:rsidRPr="00DA0F4B">
        <w:rPr>
          <w:b/>
          <w:bCs/>
        </w:rPr>
        <w:t>Rückfragen &amp; Kontakt:</w:t>
      </w:r>
    </w:p>
    <w:p w14:paraId="15B22A08" w14:textId="77777777" w:rsidR="00DA0F4B" w:rsidRPr="00DA0F4B" w:rsidRDefault="00DA0F4B" w:rsidP="00DA0F4B">
      <w:r w:rsidRPr="00DA0F4B">
        <w:t xml:space="preserve">Alexios Wiklund </w:t>
      </w:r>
    </w:p>
    <w:p w14:paraId="1A72A8B1" w14:textId="77777777" w:rsidR="00DA0F4B" w:rsidRPr="00DA0F4B" w:rsidRDefault="00DA0F4B" w:rsidP="00DA0F4B">
      <w:r w:rsidRPr="00DA0F4B">
        <w:t>Presse und Öffentlichkeitsarbeit</w:t>
      </w:r>
    </w:p>
    <w:p w14:paraId="6F03204A" w14:textId="355F0C96" w:rsidR="00DA0F4B" w:rsidRPr="00DA0F4B" w:rsidRDefault="00DA0F4B" w:rsidP="00DA0F4B">
      <w:pPr>
        <w:rPr>
          <w:u w:val="single"/>
        </w:rPr>
      </w:pPr>
      <w:r w:rsidRPr="00DA0F4B">
        <w:t>0660/730 42 91</w:t>
      </w:r>
      <w:r w:rsidRPr="00DA0F4B">
        <w:br/>
      </w:r>
      <w:hyperlink r:id="rId8" w:history="1">
        <w:r w:rsidRPr="00DA0F4B">
          <w:rPr>
            <w:rStyle w:val="Hyperlink"/>
          </w:rPr>
          <w:t>wiklund@tierschutzverein.at</w:t>
        </w:r>
      </w:hyperlink>
    </w:p>
    <w:p w14:paraId="7D711A69" w14:textId="77777777" w:rsidR="00DA0F4B" w:rsidRPr="00DA0F4B" w:rsidRDefault="00DA0F4B" w:rsidP="00DA0F4B">
      <w:r w:rsidRPr="00DA0F4B">
        <w:t>www.tierschutzverein.at</w:t>
      </w:r>
    </w:p>
    <w:p w14:paraId="770F1C23" w14:textId="77777777" w:rsidR="00DA0F4B" w:rsidRPr="00DA0F4B" w:rsidRDefault="00DA0F4B" w:rsidP="00DA0F4B"/>
    <w:p w14:paraId="65FA973D" w14:textId="77777777" w:rsidR="00ED39E0" w:rsidRPr="00022293" w:rsidRDefault="00ED39E0" w:rsidP="00ED39E0"/>
    <w:p w14:paraId="2F634D5B" w14:textId="77777777" w:rsidR="002F518F" w:rsidRPr="002F518F" w:rsidRDefault="002F518F" w:rsidP="002F518F">
      <w:pPr>
        <w:rPr>
          <w:rFonts w:ascii="Verdana Pro" w:eastAsia="Times New Roman" w:hAnsi="Verdana Pro"/>
          <w:sz w:val="20"/>
          <w:szCs w:val="20"/>
        </w:rPr>
      </w:pPr>
    </w:p>
    <w:p w14:paraId="6879DFF0" w14:textId="77777777" w:rsidR="00A722C3" w:rsidRPr="002F518F" w:rsidRDefault="00A722C3">
      <w:pPr>
        <w:rPr>
          <w:rFonts w:ascii="Verdana Pro" w:hAnsi="Verdana Pro"/>
          <w:sz w:val="20"/>
          <w:szCs w:val="20"/>
        </w:rPr>
      </w:pPr>
    </w:p>
    <w:sectPr w:rsidR="00A722C3" w:rsidRPr="002F51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8F"/>
    <w:rsid w:val="0000475E"/>
    <w:rsid w:val="00017EFE"/>
    <w:rsid w:val="001613E2"/>
    <w:rsid w:val="002F518F"/>
    <w:rsid w:val="004723CD"/>
    <w:rsid w:val="005A661F"/>
    <w:rsid w:val="007C1BC4"/>
    <w:rsid w:val="009565FC"/>
    <w:rsid w:val="00A150D9"/>
    <w:rsid w:val="00A70803"/>
    <w:rsid w:val="00A722C3"/>
    <w:rsid w:val="00B25C51"/>
    <w:rsid w:val="00C06973"/>
    <w:rsid w:val="00D032E7"/>
    <w:rsid w:val="00DA0F4B"/>
    <w:rsid w:val="00DC2AC1"/>
    <w:rsid w:val="00DC45AE"/>
    <w:rsid w:val="00E17655"/>
    <w:rsid w:val="00E67978"/>
    <w:rsid w:val="00ED39E0"/>
    <w:rsid w:val="00F21E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57BB"/>
  <w15:chartTrackingRefBased/>
  <w15:docId w15:val="{69648B87-4595-49A1-8BA0-5031CEC4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518F"/>
    <w:rPr>
      <w:rFonts w:ascii="Aptos" w:hAnsi="Aptos" w:cs="Aptos"/>
      <w:kern w:val="0"/>
      <w:sz w:val="24"/>
      <w:szCs w:val="24"/>
      <w:lang w:eastAsia="de-DE"/>
      <w14:ligatures w14:val="none"/>
    </w:rPr>
  </w:style>
  <w:style w:type="paragraph" w:styleId="berschrift1">
    <w:name w:val="heading 1"/>
    <w:basedOn w:val="Standard"/>
    <w:next w:val="Standard"/>
    <w:link w:val="berschrift1Zchn"/>
    <w:uiPriority w:val="9"/>
    <w:qFormat/>
    <w:rsid w:val="002F518F"/>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2F518F"/>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2F518F"/>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2F518F"/>
    <w:pPr>
      <w:keepNext/>
      <w:keepLines/>
      <w:spacing w:before="80" w:after="40"/>
      <w:outlineLvl w:val="3"/>
    </w:pPr>
    <w:rPr>
      <w:rFonts w:asciiTheme="minorHAnsi" w:eastAsiaTheme="majorEastAsia" w:hAnsiTheme="minorHAnsi" w:cstheme="majorBidi"/>
      <w:i/>
      <w:iCs/>
      <w:color w:val="0F4761" w:themeColor="accent1" w:themeShade="BF"/>
      <w:kern w:val="2"/>
      <w:sz w:val="20"/>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2F518F"/>
    <w:pPr>
      <w:keepNext/>
      <w:keepLines/>
      <w:spacing w:before="80" w:after="40"/>
      <w:outlineLvl w:val="4"/>
    </w:pPr>
    <w:rPr>
      <w:rFonts w:asciiTheme="minorHAnsi" w:eastAsiaTheme="majorEastAsia" w:hAnsiTheme="minorHAnsi" w:cstheme="majorBidi"/>
      <w:color w:val="0F4761" w:themeColor="accent1" w:themeShade="BF"/>
      <w:kern w:val="2"/>
      <w:sz w:val="20"/>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2F518F"/>
    <w:pPr>
      <w:keepNext/>
      <w:keepLines/>
      <w:spacing w:before="40"/>
      <w:outlineLvl w:val="5"/>
    </w:pPr>
    <w:rPr>
      <w:rFonts w:asciiTheme="minorHAnsi" w:eastAsiaTheme="majorEastAsia" w:hAnsiTheme="minorHAnsi" w:cstheme="majorBidi"/>
      <w:i/>
      <w:iCs/>
      <w:color w:val="595959" w:themeColor="text1" w:themeTint="A6"/>
      <w:kern w:val="2"/>
      <w:sz w:val="20"/>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2F518F"/>
    <w:pPr>
      <w:keepNext/>
      <w:keepLines/>
      <w:spacing w:before="40"/>
      <w:outlineLvl w:val="6"/>
    </w:pPr>
    <w:rPr>
      <w:rFonts w:asciiTheme="minorHAnsi" w:eastAsiaTheme="majorEastAsia" w:hAnsiTheme="minorHAnsi" w:cstheme="majorBidi"/>
      <w:color w:val="595959" w:themeColor="text1" w:themeTint="A6"/>
      <w:kern w:val="2"/>
      <w:sz w:val="20"/>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2F518F"/>
    <w:pPr>
      <w:keepNext/>
      <w:keepLines/>
      <w:outlineLvl w:val="7"/>
    </w:pPr>
    <w:rPr>
      <w:rFonts w:asciiTheme="minorHAnsi" w:eastAsiaTheme="majorEastAsia" w:hAnsiTheme="minorHAnsi" w:cstheme="majorBidi"/>
      <w:i/>
      <w:iCs/>
      <w:color w:val="272727" w:themeColor="text1" w:themeTint="D8"/>
      <w:kern w:val="2"/>
      <w:sz w:val="20"/>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2F518F"/>
    <w:pPr>
      <w:keepNext/>
      <w:keepLines/>
      <w:outlineLvl w:val="8"/>
    </w:pPr>
    <w:rPr>
      <w:rFonts w:asciiTheme="minorHAnsi" w:eastAsiaTheme="majorEastAsia" w:hAnsiTheme="minorHAnsi" w:cstheme="majorBidi"/>
      <w:color w:val="272727" w:themeColor="text1" w:themeTint="D8"/>
      <w:kern w:val="2"/>
      <w:sz w:val="20"/>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F518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F518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F518F"/>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F518F"/>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F518F"/>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F518F"/>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F518F"/>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F518F"/>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F518F"/>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F518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2F518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F518F"/>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2F518F"/>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F518F"/>
    <w:pPr>
      <w:spacing w:before="160" w:after="160"/>
      <w:jc w:val="center"/>
    </w:pPr>
    <w:rPr>
      <w:rFonts w:ascii="Verdana Pro" w:hAnsi="Verdana Pro" w:cstheme="minorBidi"/>
      <w:i/>
      <w:iCs/>
      <w:color w:val="404040" w:themeColor="text1" w:themeTint="BF"/>
      <w:kern w:val="2"/>
      <w:sz w:val="20"/>
      <w:szCs w:val="22"/>
      <w:lang w:eastAsia="en-US"/>
      <w14:ligatures w14:val="standardContextual"/>
    </w:rPr>
  </w:style>
  <w:style w:type="character" w:customStyle="1" w:styleId="ZitatZchn">
    <w:name w:val="Zitat Zchn"/>
    <w:basedOn w:val="Absatz-Standardschriftart"/>
    <w:link w:val="Zitat"/>
    <w:uiPriority w:val="29"/>
    <w:rsid w:val="002F518F"/>
    <w:rPr>
      <w:i/>
      <w:iCs/>
      <w:color w:val="404040" w:themeColor="text1" w:themeTint="BF"/>
    </w:rPr>
  </w:style>
  <w:style w:type="paragraph" w:styleId="Listenabsatz">
    <w:name w:val="List Paragraph"/>
    <w:basedOn w:val="Standard"/>
    <w:uiPriority w:val="34"/>
    <w:qFormat/>
    <w:rsid w:val="002F518F"/>
    <w:pPr>
      <w:ind w:left="720"/>
      <w:contextualSpacing/>
    </w:pPr>
    <w:rPr>
      <w:rFonts w:ascii="Verdana Pro" w:hAnsi="Verdana Pro" w:cstheme="minorBidi"/>
      <w:kern w:val="2"/>
      <w:sz w:val="20"/>
      <w:szCs w:val="22"/>
      <w:lang w:eastAsia="en-US"/>
      <w14:ligatures w14:val="standardContextual"/>
    </w:rPr>
  </w:style>
  <w:style w:type="character" w:styleId="IntensiveHervorhebung">
    <w:name w:val="Intense Emphasis"/>
    <w:basedOn w:val="Absatz-Standardschriftart"/>
    <w:uiPriority w:val="21"/>
    <w:qFormat/>
    <w:rsid w:val="002F518F"/>
    <w:rPr>
      <w:i/>
      <w:iCs/>
      <w:color w:val="0F4761" w:themeColor="accent1" w:themeShade="BF"/>
    </w:rPr>
  </w:style>
  <w:style w:type="paragraph" w:styleId="IntensivesZitat">
    <w:name w:val="Intense Quote"/>
    <w:basedOn w:val="Standard"/>
    <w:next w:val="Standard"/>
    <w:link w:val="IntensivesZitatZchn"/>
    <w:uiPriority w:val="30"/>
    <w:qFormat/>
    <w:rsid w:val="002F518F"/>
    <w:pPr>
      <w:pBdr>
        <w:top w:val="single" w:sz="4" w:space="10" w:color="0F4761" w:themeColor="accent1" w:themeShade="BF"/>
        <w:bottom w:val="single" w:sz="4" w:space="10" w:color="0F4761" w:themeColor="accent1" w:themeShade="BF"/>
      </w:pBdr>
      <w:spacing w:before="360" w:after="360"/>
      <w:ind w:left="864" w:right="864"/>
      <w:jc w:val="center"/>
    </w:pPr>
    <w:rPr>
      <w:rFonts w:ascii="Verdana Pro" w:hAnsi="Verdana Pro" w:cstheme="minorBidi"/>
      <w:i/>
      <w:iCs/>
      <w:color w:val="0F4761" w:themeColor="accent1" w:themeShade="BF"/>
      <w:kern w:val="2"/>
      <w:sz w:val="20"/>
      <w:szCs w:val="22"/>
      <w:lang w:eastAsia="en-US"/>
      <w14:ligatures w14:val="standardContextual"/>
    </w:rPr>
  </w:style>
  <w:style w:type="character" w:customStyle="1" w:styleId="IntensivesZitatZchn">
    <w:name w:val="Intensives Zitat Zchn"/>
    <w:basedOn w:val="Absatz-Standardschriftart"/>
    <w:link w:val="IntensivesZitat"/>
    <w:uiPriority w:val="30"/>
    <w:rsid w:val="002F518F"/>
    <w:rPr>
      <w:i/>
      <w:iCs/>
      <w:color w:val="0F4761" w:themeColor="accent1" w:themeShade="BF"/>
    </w:rPr>
  </w:style>
  <w:style w:type="character" w:styleId="IntensiverVerweis">
    <w:name w:val="Intense Reference"/>
    <w:basedOn w:val="Absatz-Standardschriftart"/>
    <w:uiPriority w:val="32"/>
    <w:qFormat/>
    <w:rsid w:val="002F518F"/>
    <w:rPr>
      <w:b/>
      <w:bCs/>
      <w:smallCaps/>
      <w:color w:val="0F4761" w:themeColor="accent1" w:themeShade="BF"/>
      <w:spacing w:val="5"/>
    </w:rPr>
  </w:style>
  <w:style w:type="character" w:styleId="Hyperlink">
    <w:name w:val="Hyperlink"/>
    <w:basedOn w:val="Absatz-Standardschriftart"/>
    <w:uiPriority w:val="99"/>
    <w:unhideWhenUsed/>
    <w:rsid w:val="002F518F"/>
    <w:rPr>
      <w:color w:val="0000FF"/>
      <w:u w:val="single"/>
    </w:rPr>
  </w:style>
  <w:style w:type="character" w:styleId="NichtaufgelsteErwhnung">
    <w:name w:val="Unresolved Mention"/>
    <w:basedOn w:val="Absatz-Standardschriftart"/>
    <w:uiPriority w:val="99"/>
    <w:semiHidden/>
    <w:unhideWhenUsed/>
    <w:rsid w:val="00DA0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038139">
      <w:bodyDiv w:val="1"/>
      <w:marLeft w:val="0"/>
      <w:marRight w:val="0"/>
      <w:marTop w:val="0"/>
      <w:marBottom w:val="0"/>
      <w:divBdr>
        <w:top w:val="none" w:sz="0" w:space="0" w:color="auto"/>
        <w:left w:val="none" w:sz="0" w:space="0" w:color="auto"/>
        <w:bottom w:val="none" w:sz="0" w:space="0" w:color="auto"/>
        <w:right w:val="none" w:sz="0" w:space="0" w:color="auto"/>
      </w:divBdr>
    </w:div>
    <w:div w:id="110788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klund@tierschutzverein.at" TargetMode="External"/><Relationship Id="rId3" Type="http://schemas.openxmlformats.org/officeDocument/2006/relationships/customXml" Target="../customXml/item3.xml"/><Relationship Id="rId7" Type="http://schemas.openxmlformats.org/officeDocument/2006/relationships/hyperlink" Target="https://eur06.safelinks.protection.outlook.com/?url=http%3A%2F%2Fwww.tierschutzverein.at%2Fpresse&amp;data=05%7C02%7Cwiklund%40tierschutzverein.at%7C5760fcf702c74005587708dc78b577a7%7Ce0c0b86e1ccf451b8e530af55205ce07%7C1%7C0%7C638517968024690627%7CUnknown%7CTWFpbGZsb3d8eyJWIjoiMC4wLjAwMDAiLCJQIjoiV2luMzIiLCJBTiI6Ik1haWwiLCJXVCI6Mn0%3D%7C0%7C%7C%7C&amp;sdata=tD41uHSeC9XvBliUhH52iHnkYOFILFra8tNvLuwa6ec%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ba6d1b290debdd0f7bfc046b4bce4412">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3698e4222b419a1a6ae21c4c915e1395"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1324E-5DBD-4F85-89B2-AFD676E146D2}">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C9D813A0-2E0B-469D-8477-D5A7E762AD94}">
  <ds:schemaRefs>
    <ds:schemaRef ds:uri="http://schemas.microsoft.com/sharepoint/v3/contenttype/forms"/>
  </ds:schemaRefs>
</ds:datastoreItem>
</file>

<file path=customXml/itemProps3.xml><?xml version="1.0" encoding="utf-8"?>
<ds:datastoreItem xmlns:ds="http://schemas.openxmlformats.org/officeDocument/2006/customXml" ds:itemID="{8DD719E3-C331-40A1-BA49-865F5DCDB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2008</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15</cp:revision>
  <dcterms:created xsi:type="dcterms:W3CDTF">2024-05-21T07:09:00Z</dcterms:created>
  <dcterms:modified xsi:type="dcterms:W3CDTF">2024-05-23T07:43:00Z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