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23B5" w14:textId="69E46295" w:rsidR="009314BB" w:rsidRDefault="009314BB" w:rsidP="00D5215A">
      <w:pPr>
        <w:rPr>
          <w:b/>
          <w:bCs/>
        </w:rPr>
      </w:pPr>
      <w:r w:rsidRPr="009314BB">
        <w:rPr>
          <w:b/>
          <w:bCs/>
        </w:rPr>
        <w:t xml:space="preserve">Österreichischer Tierschutzverein: Wir suchen dringend Paten, die dem Wallach Nashville und anderen Pferden eine sichere Zukunft ermöglichen. </w:t>
      </w:r>
    </w:p>
    <w:p w14:paraId="2E7A61F9" w14:textId="7FE522C6" w:rsidR="00D5215A" w:rsidRPr="009314BB" w:rsidRDefault="00D5215A" w:rsidP="00D5215A">
      <w:pPr>
        <w:rPr>
          <w:b/>
          <w:bCs/>
        </w:rPr>
      </w:pPr>
      <w:r>
        <w:rPr>
          <w:b/>
          <w:bCs/>
        </w:rPr>
        <w:br/>
        <w:t>Jetzt Pferdepate werden!</w:t>
      </w:r>
    </w:p>
    <w:p w14:paraId="6C0998A4" w14:textId="3E45FD56" w:rsidR="00C84DF2" w:rsidRPr="00D5215A" w:rsidRDefault="00C84DF2" w:rsidP="00C84DF2">
      <w:pPr>
        <w:rPr>
          <w:b/>
          <w:bCs/>
        </w:rPr>
      </w:pPr>
      <w:r w:rsidRPr="00D5215A">
        <w:rPr>
          <w:b/>
          <w:bCs/>
        </w:rPr>
        <w:t>OTS (</w:t>
      </w:r>
      <w:r w:rsidRPr="00C84DF2">
        <w:rPr>
          <w:b/>
          <w:bCs/>
        </w:rPr>
        <w:t>Wien/Reute) - Am Valentinstag dreht sich alles um Liebe – und genau die braucht der 18-jährige Wallach Nashville, denn für ihn geht es ums Überleben. Denn er ist nicht mehr reitbar und damit am Pferdemarkt oft „wertlos“. Der Österreichische Tierschutzverein sucht dringend Paten, die ihm und anderen Pferden in Not eine sichere Zukunft und eine zweite Chance schenken.</w:t>
      </w:r>
    </w:p>
    <w:p w14:paraId="10ACA096" w14:textId="52D26215" w:rsidR="00C84DF2" w:rsidRDefault="00C84DF2" w:rsidP="00C84DF2">
      <w:r w:rsidRPr="00C84DF2">
        <w:br/>
        <w:t>Nashville ist 169 Zentimeter groß, sanftmütig und liebt Menschen. Perfekte Eigenschaften für ein Pferd. Doch auf dem klassischen Pferdemarkt hat das große tschechische Warmblut-Wallach keine Chance mehr.</w:t>
      </w:r>
    </w:p>
    <w:p w14:paraId="5B2D175E" w14:textId="77777777" w:rsidR="00C84DF2" w:rsidRPr="00C84DF2" w:rsidRDefault="00C84DF2" w:rsidP="00C84DF2">
      <w:pPr>
        <w:rPr>
          <w:b/>
          <w:bCs/>
        </w:rPr>
      </w:pPr>
    </w:p>
    <w:p w14:paraId="49995C34" w14:textId="77777777" w:rsidR="00C84DF2" w:rsidRPr="00C84DF2" w:rsidRDefault="00C84DF2" w:rsidP="00C84DF2">
      <w:pPr>
        <w:rPr>
          <w:b/>
          <w:bCs/>
        </w:rPr>
      </w:pPr>
      <w:r w:rsidRPr="00C84DF2">
        <w:rPr>
          <w:b/>
          <w:bCs/>
        </w:rPr>
        <w:t>Neuanfang in der Pferdeklappe</w:t>
      </w:r>
    </w:p>
    <w:p w14:paraId="1B731C32" w14:textId="77777777" w:rsidR="00C84DF2" w:rsidRDefault="00C84DF2" w:rsidP="00C84DF2">
      <w:r w:rsidRPr="00C84DF2">
        <w:t>Im Oktober 2025 wurde Nashville in der Pferdeklappe des Österreichischen Tierschutzvereins in Reutte abgegeben – mit einer bitteren Diagnose: „Eine verknöcherte Zubildung an der Wirbelsäule macht ihn dauerhaft unreitbar. Für viele Pferde bedeutet dieses Schicksal das Aus“, weiß Hofleiterin Nicole Mayrhofer.</w:t>
      </w:r>
    </w:p>
    <w:p w14:paraId="01470A81" w14:textId="77777777" w:rsidR="00C84DF2" w:rsidRPr="00C84DF2" w:rsidRDefault="00C84DF2" w:rsidP="00C84DF2"/>
    <w:p w14:paraId="2A0D73D2" w14:textId="77777777" w:rsidR="00C84DF2" w:rsidRPr="00C84DF2" w:rsidRDefault="00C84DF2" w:rsidP="00C84DF2">
      <w:pPr>
        <w:rPr>
          <w:b/>
          <w:bCs/>
        </w:rPr>
      </w:pPr>
      <w:r w:rsidRPr="00C84DF2">
        <w:rPr>
          <w:b/>
          <w:bCs/>
        </w:rPr>
        <w:t>Nashville verdient zweite Chance</w:t>
      </w:r>
    </w:p>
    <w:p w14:paraId="612107F8" w14:textId="77777777" w:rsidR="00C84DF2" w:rsidRDefault="00C84DF2" w:rsidP="00C84DF2">
      <w:r w:rsidRPr="00C84DF2">
        <w:t>Wer Nashville begegnet, erlebt alles andere als ein „ausrangiertes“ Pferd. Pferdeexpertin Mayrhofer: „Er genießt jede Streicheleinheit, liebt abwechslungsreiche Bodenarbeit und blüht bei Spaziergängen förmlich auf.“</w:t>
      </w:r>
    </w:p>
    <w:p w14:paraId="1D8BFA82" w14:textId="77777777" w:rsidR="00C84DF2" w:rsidRPr="00C84DF2" w:rsidRDefault="00C84DF2" w:rsidP="00C84DF2"/>
    <w:p w14:paraId="4B3B9646" w14:textId="77777777" w:rsidR="00C84DF2" w:rsidRPr="00C84DF2" w:rsidRDefault="00C84DF2" w:rsidP="00C84DF2">
      <w:pPr>
        <w:rPr>
          <w:b/>
          <w:bCs/>
        </w:rPr>
      </w:pPr>
      <w:r w:rsidRPr="00C84DF2">
        <w:rPr>
          <w:b/>
          <w:bCs/>
        </w:rPr>
        <w:t>Schenke sie Pferden in Not Sicherheit</w:t>
      </w:r>
    </w:p>
    <w:p w14:paraId="4800EBD2" w14:textId="77777777" w:rsidR="00C84DF2" w:rsidRDefault="00C84DF2" w:rsidP="00C84DF2">
      <w:r w:rsidRPr="00C84DF2">
        <w:t>Er will lernen, entdecken und gefallen. „Wenn du mir etwas zum Valentinstag schenken willst“, würde Nashville wohl sagen, „dann schenke mir Sicherheit.“ Die Pferdeklappe bietet ihm genau das: einen geschützten Lebensplatz, an dem sein Wert nicht an seinem Nutzen gemessen wird.</w:t>
      </w:r>
    </w:p>
    <w:p w14:paraId="3BACCEA4" w14:textId="77777777" w:rsidR="00C84DF2" w:rsidRPr="00C84DF2" w:rsidRDefault="00C84DF2" w:rsidP="00C84DF2"/>
    <w:p w14:paraId="6663C2CF" w14:textId="59F84AE9" w:rsidR="00C84DF2" w:rsidRPr="00C84DF2" w:rsidRDefault="00C84DF2" w:rsidP="00C84DF2">
      <w:pPr>
        <w:rPr>
          <w:b/>
          <w:bCs/>
        </w:rPr>
      </w:pPr>
      <w:r w:rsidRPr="00C84DF2">
        <w:rPr>
          <w:b/>
          <w:bCs/>
        </w:rPr>
        <w:t>Optimale Versorgung braucht Unterstützung</w:t>
      </w:r>
    </w:p>
    <w:p w14:paraId="1C357224" w14:textId="77777777" w:rsidR="00C84DF2" w:rsidRDefault="00C84DF2" w:rsidP="00C84DF2">
      <w:r w:rsidRPr="00C84DF2">
        <w:t>„Die optimale Versorgung unserer 26 geretteten Pferde ist ein echter Kraftakt“, sagt Nicole Mayrhofer. Futter, Hufschmied, Tierarzt und Energie kosten pro Tier jeden Monat mehrere hundert Euro.</w:t>
      </w:r>
    </w:p>
    <w:p w14:paraId="264E158E" w14:textId="77777777" w:rsidR="00C84DF2" w:rsidRPr="00C84DF2" w:rsidRDefault="00C84DF2" w:rsidP="00C84DF2"/>
    <w:p w14:paraId="49689AFB" w14:textId="5C576DA1" w:rsidR="00C84DF2" w:rsidRPr="00C84DF2" w:rsidRDefault="00C84DF2" w:rsidP="00C84DF2">
      <w:pPr>
        <w:rPr>
          <w:b/>
          <w:bCs/>
        </w:rPr>
      </w:pPr>
      <w:r w:rsidRPr="00C84DF2">
        <w:rPr>
          <w:b/>
          <w:bCs/>
        </w:rPr>
        <w:t>Patenschaft ist nachhaltig</w:t>
      </w:r>
      <w:r>
        <w:rPr>
          <w:b/>
          <w:bCs/>
        </w:rPr>
        <w:t xml:space="preserve"> und steuerfrei</w:t>
      </w:r>
    </w:p>
    <w:p w14:paraId="4D0E6919" w14:textId="77777777" w:rsidR="00C84DF2" w:rsidRDefault="00C84DF2" w:rsidP="00C84DF2">
      <w:r w:rsidRPr="00C84DF2">
        <w:t>„Blumen verwelken, Schokolade ist schnell aufgegessen – eine Valentins-Patenschaft für Nashville oder eines unserer anderen Pferde wirkt langfristig und kann Leben retten“, betont die Hofleiterin. Sie sichert den Unterhalt der Tiere, setzt ein starkes Zeichen für den Tierschutz und ist zudem steuerlich absetzbar.</w:t>
      </w:r>
    </w:p>
    <w:p w14:paraId="3CE2BCB9" w14:textId="77777777" w:rsidR="00C84DF2" w:rsidRDefault="00C84DF2" w:rsidP="00C84DF2">
      <w:r w:rsidRPr="00C84DF2">
        <w:t>Als Dankeschön erhalten Unterstützer eine persönliche Patenschaftsurkunde – und bei einem Besuch in Reutte die Möglichkeit, ihr Patenpferd kennenzulernen.</w:t>
      </w:r>
    </w:p>
    <w:p w14:paraId="35EAA155" w14:textId="77777777" w:rsidR="00C84DF2" w:rsidRPr="00C84DF2" w:rsidRDefault="00C84DF2" w:rsidP="00C84DF2"/>
    <w:p w14:paraId="0541292C" w14:textId="339F5F24" w:rsidR="00C84DF2" w:rsidRPr="00C84DF2" w:rsidRDefault="00C84DF2" w:rsidP="00C84DF2">
      <w:pPr>
        <w:rPr>
          <w:b/>
          <w:bCs/>
        </w:rPr>
      </w:pPr>
      <w:r w:rsidRPr="00C84DF2">
        <w:rPr>
          <w:b/>
          <w:bCs/>
        </w:rPr>
        <w:t>Jedes Pferd verdient zweite Chance</w:t>
      </w:r>
    </w:p>
    <w:p w14:paraId="74C048EB" w14:textId="77777777" w:rsidR="00C84DF2" w:rsidRDefault="00C84DF2" w:rsidP="00C84DF2">
      <w:r w:rsidRPr="00C84DF2">
        <w:t>Der Fall Nashville steht stellvertretend für viele Pferde in Österreich. Sobald Krankheit, Alter oder Verletzungen ihre Nutzung einschränken, geraten sie in Not und brauchen Hilfe. Wer heute eine Patenschaft übernimmt, schenkt ihnen eine Zukunft. Schenken Sie Nashville und anderen Pferden in Not eine zweite Chance.</w:t>
      </w:r>
    </w:p>
    <w:p w14:paraId="78A5EA4D" w14:textId="77777777" w:rsidR="00C84DF2" w:rsidRPr="00C84DF2" w:rsidRDefault="00C84DF2" w:rsidP="00C84DF2"/>
    <w:p w14:paraId="58FA66C0" w14:textId="25E70E6B" w:rsidR="00E12C0D" w:rsidRPr="00E12C0D" w:rsidRDefault="00C84DF2" w:rsidP="00E12C0D">
      <w:r w:rsidRPr="00C84DF2">
        <w:t>Rückfragen &amp; Kontakt:</w:t>
      </w:r>
      <w:r w:rsidRPr="00C84DF2">
        <w:br/>
        <w:t>Alexios Wiklund</w:t>
      </w:r>
      <w:r w:rsidRPr="00C84DF2">
        <w:br/>
        <w:t>Presse- und Öffentlichkeitsarbeit</w:t>
      </w:r>
      <w:r w:rsidRPr="00C84DF2">
        <w:br/>
        <w:t>0660/730 42 91</w:t>
      </w:r>
      <w:r w:rsidRPr="00C84DF2">
        <w:br/>
        <w:t>wiklund@tierschutzverein.at</w:t>
      </w:r>
      <w:r w:rsidRPr="00C84DF2">
        <w:br/>
        <w:t>www.tierschutzverein.at/presse</w:t>
      </w:r>
    </w:p>
    <w:p w14:paraId="4A7C60BB" w14:textId="77726EBA" w:rsidR="00A722C3" w:rsidRPr="001519A4" w:rsidRDefault="00A722C3" w:rsidP="001519A4"/>
    <w:sectPr w:rsidR="00A722C3" w:rsidRPr="001519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17A"/>
    <w:multiLevelType w:val="multilevel"/>
    <w:tmpl w:val="9C5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62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A4"/>
    <w:rsid w:val="00025279"/>
    <w:rsid w:val="00034085"/>
    <w:rsid w:val="000838DD"/>
    <w:rsid w:val="001047FE"/>
    <w:rsid w:val="00127C1A"/>
    <w:rsid w:val="001519A4"/>
    <w:rsid w:val="00152D53"/>
    <w:rsid w:val="00162503"/>
    <w:rsid w:val="001641DE"/>
    <w:rsid w:val="001F6569"/>
    <w:rsid w:val="00223517"/>
    <w:rsid w:val="002D7296"/>
    <w:rsid w:val="002F1A1E"/>
    <w:rsid w:val="002F390E"/>
    <w:rsid w:val="002F59DF"/>
    <w:rsid w:val="002F6E3A"/>
    <w:rsid w:val="00390335"/>
    <w:rsid w:val="00454960"/>
    <w:rsid w:val="00464142"/>
    <w:rsid w:val="00464AE6"/>
    <w:rsid w:val="004E75FA"/>
    <w:rsid w:val="00517401"/>
    <w:rsid w:val="005626AC"/>
    <w:rsid w:val="005A747C"/>
    <w:rsid w:val="005B53AB"/>
    <w:rsid w:val="005C564E"/>
    <w:rsid w:val="00692488"/>
    <w:rsid w:val="006D582F"/>
    <w:rsid w:val="007B42DA"/>
    <w:rsid w:val="007B4A66"/>
    <w:rsid w:val="007C4AFD"/>
    <w:rsid w:val="00826D17"/>
    <w:rsid w:val="00842CE2"/>
    <w:rsid w:val="0088390A"/>
    <w:rsid w:val="008B73A2"/>
    <w:rsid w:val="00920263"/>
    <w:rsid w:val="00921D36"/>
    <w:rsid w:val="009314BB"/>
    <w:rsid w:val="009610BF"/>
    <w:rsid w:val="00984DF9"/>
    <w:rsid w:val="009876CC"/>
    <w:rsid w:val="00A12410"/>
    <w:rsid w:val="00A722C3"/>
    <w:rsid w:val="00A86382"/>
    <w:rsid w:val="00AB463C"/>
    <w:rsid w:val="00AC5EB3"/>
    <w:rsid w:val="00B13350"/>
    <w:rsid w:val="00B8342B"/>
    <w:rsid w:val="00B96FFF"/>
    <w:rsid w:val="00BF5952"/>
    <w:rsid w:val="00C47F63"/>
    <w:rsid w:val="00C573FC"/>
    <w:rsid w:val="00C84DF2"/>
    <w:rsid w:val="00CD43CE"/>
    <w:rsid w:val="00CE1368"/>
    <w:rsid w:val="00D5215A"/>
    <w:rsid w:val="00D557C8"/>
    <w:rsid w:val="00D561DB"/>
    <w:rsid w:val="00DB497D"/>
    <w:rsid w:val="00DC137A"/>
    <w:rsid w:val="00E0251C"/>
    <w:rsid w:val="00E12C0D"/>
    <w:rsid w:val="00E2121D"/>
    <w:rsid w:val="00E67978"/>
    <w:rsid w:val="00EC794C"/>
    <w:rsid w:val="00F3623F"/>
    <w:rsid w:val="00FA05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690D"/>
  <w15:chartTrackingRefBased/>
  <w15:docId w15:val="{DE620699-C62B-4D6B-9551-AA2C5334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10BF"/>
  </w:style>
  <w:style w:type="paragraph" w:styleId="berschrift1">
    <w:name w:val="heading 1"/>
    <w:basedOn w:val="Standard"/>
    <w:next w:val="Standard"/>
    <w:link w:val="berschrift1Zchn"/>
    <w:uiPriority w:val="9"/>
    <w:qFormat/>
    <w:rsid w:val="00151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1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19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19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19A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19A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19A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519A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19A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19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19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19A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19A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19A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519A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19A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519A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19A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519A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19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19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19A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519A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519A4"/>
    <w:rPr>
      <w:i/>
      <w:iCs/>
      <w:color w:val="404040" w:themeColor="text1" w:themeTint="BF"/>
    </w:rPr>
  </w:style>
  <w:style w:type="paragraph" w:styleId="Listenabsatz">
    <w:name w:val="List Paragraph"/>
    <w:basedOn w:val="Standard"/>
    <w:uiPriority w:val="34"/>
    <w:qFormat/>
    <w:rsid w:val="001519A4"/>
    <w:pPr>
      <w:ind w:left="720"/>
      <w:contextualSpacing/>
    </w:pPr>
  </w:style>
  <w:style w:type="character" w:styleId="IntensiveHervorhebung">
    <w:name w:val="Intense Emphasis"/>
    <w:basedOn w:val="Absatz-Standardschriftart"/>
    <w:uiPriority w:val="21"/>
    <w:qFormat/>
    <w:rsid w:val="001519A4"/>
    <w:rPr>
      <w:i/>
      <w:iCs/>
      <w:color w:val="0F4761" w:themeColor="accent1" w:themeShade="BF"/>
    </w:rPr>
  </w:style>
  <w:style w:type="paragraph" w:styleId="IntensivesZitat">
    <w:name w:val="Intense Quote"/>
    <w:basedOn w:val="Standard"/>
    <w:next w:val="Standard"/>
    <w:link w:val="IntensivesZitatZchn"/>
    <w:uiPriority w:val="30"/>
    <w:qFormat/>
    <w:rsid w:val="00151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19A4"/>
    <w:rPr>
      <w:i/>
      <w:iCs/>
      <w:color w:val="0F4761" w:themeColor="accent1" w:themeShade="BF"/>
    </w:rPr>
  </w:style>
  <w:style w:type="character" w:styleId="IntensiverVerweis">
    <w:name w:val="Intense Reference"/>
    <w:basedOn w:val="Absatz-Standardschriftart"/>
    <w:uiPriority w:val="32"/>
    <w:qFormat/>
    <w:rsid w:val="00151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87B84097-3664-4E56-B9BB-5185B3009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89335-0709-457A-9C36-D38F65D6F118}">
  <ds:schemaRefs>
    <ds:schemaRef ds:uri="http://schemas.microsoft.com/sharepoint/v3/contenttype/forms"/>
  </ds:schemaRefs>
</ds:datastoreItem>
</file>

<file path=customXml/itemProps3.xml><?xml version="1.0" encoding="utf-8"?>
<ds:datastoreItem xmlns:ds="http://schemas.openxmlformats.org/officeDocument/2006/customXml" ds:itemID="{99E32093-B150-4811-B5A5-8FB7809B507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59</cp:revision>
  <dcterms:created xsi:type="dcterms:W3CDTF">2026-02-11T14:10:00Z</dcterms:created>
  <dcterms:modified xsi:type="dcterms:W3CDTF">2026-02-12T12:22:00Z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