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F6BF" w14:textId="402B3F2F" w:rsidR="002E3804" w:rsidRDefault="002E3804" w:rsidP="002E3804">
      <w:pPr>
        <w:rPr>
          <w:b/>
          <w:bCs/>
        </w:rPr>
      </w:pPr>
      <w:r w:rsidRPr="002E3804">
        <w:rPr>
          <w:b/>
          <w:bCs/>
        </w:rPr>
        <w:t xml:space="preserve">Camp Tierschutz macht die Osterwoche zum </w:t>
      </w:r>
      <w:r>
        <w:rPr>
          <w:b/>
          <w:bCs/>
        </w:rPr>
        <w:t>A</w:t>
      </w:r>
      <w:r w:rsidRPr="002E3804">
        <w:rPr>
          <w:b/>
          <w:bCs/>
        </w:rPr>
        <w:t>benteuer</w:t>
      </w:r>
    </w:p>
    <w:p w14:paraId="15C421E7" w14:textId="4074DACA" w:rsidR="00792AF6" w:rsidRPr="00792AF6" w:rsidRDefault="00792AF6" w:rsidP="002E3804">
      <w:pPr>
        <w:rPr>
          <w:b/>
          <w:bCs/>
        </w:rPr>
      </w:pPr>
      <w:r w:rsidRPr="00792AF6">
        <w:rPr>
          <w:b/>
          <w:bCs/>
        </w:rPr>
        <w:t xml:space="preserve">Ostern auf dem </w:t>
      </w:r>
      <w:commentRangeStart w:id="0"/>
      <w:r w:rsidRPr="00792AF6">
        <w:rPr>
          <w:b/>
          <w:bCs/>
        </w:rPr>
        <w:t>Tierschutzhof</w:t>
      </w:r>
      <w:commentRangeEnd w:id="0"/>
      <w:r w:rsidR="00771152" w:rsidRPr="00792AF6">
        <w:rPr>
          <w:rStyle w:val="Kommentarzeichen"/>
          <w:b/>
          <w:bCs/>
          <w:sz w:val="20"/>
          <w:szCs w:val="22"/>
        </w:rPr>
        <w:commentReference w:id="0"/>
      </w:r>
      <w:r w:rsidRPr="00792AF6">
        <w:rPr>
          <w:b/>
          <w:bCs/>
        </w:rPr>
        <w:t>: Wo aus Tierliebe echte Tatkraft wird</w:t>
      </w:r>
    </w:p>
    <w:p w14:paraId="53144E33" w14:textId="77777777" w:rsidR="00792AF6" w:rsidRPr="002E3804" w:rsidRDefault="00792AF6" w:rsidP="002E3804"/>
    <w:p w14:paraId="7A957087" w14:textId="4251BA19" w:rsidR="002E3804" w:rsidRDefault="002E3804" w:rsidP="002E3804">
      <w:pPr>
        <w:rPr>
          <w:b/>
          <w:bCs/>
        </w:rPr>
      </w:pPr>
      <w:r>
        <w:t>OTS – (</w:t>
      </w:r>
      <w:r w:rsidRPr="002E3804">
        <w:t>Stockerau/Wien</w:t>
      </w:r>
      <w:r>
        <w:t>)</w:t>
      </w:r>
      <w:r w:rsidRPr="002E3804">
        <w:t xml:space="preserve"> –</w:t>
      </w:r>
    </w:p>
    <w:p w14:paraId="11787408" w14:textId="77777777" w:rsidR="00650861" w:rsidRDefault="00650861" w:rsidP="002E3804">
      <w:pPr>
        <w:rPr>
          <w:b/>
          <w:bCs/>
        </w:rPr>
      </w:pPr>
    </w:p>
    <w:p w14:paraId="03E209C1" w14:textId="675A1D95" w:rsidR="00EB42D6" w:rsidRDefault="00650861" w:rsidP="00EB42D6">
      <w:pPr>
        <w:rPr>
          <w:b/>
          <w:bCs/>
        </w:rPr>
      </w:pPr>
      <w:r w:rsidRPr="00650861">
        <w:rPr>
          <w:b/>
          <w:bCs/>
        </w:rPr>
        <w:t xml:space="preserve">OTS – (Stockerau/Wien) – </w:t>
      </w:r>
      <w:r w:rsidR="0015492E" w:rsidRPr="0015492E">
        <w:rPr>
          <w:b/>
          <w:bCs/>
        </w:rPr>
        <w:t>Verantwortung übernehmen, statt nur darüber zu lesen: Beim „Camp Tierschutz“ des Österreichische</w:t>
      </w:r>
      <w:r w:rsidR="001A58B0">
        <w:rPr>
          <w:b/>
          <w:bCs/>
        </w:rPr>
        <w:t>n</w:t>
      </w:r>
      <w:r w:rsidR="0015492E" w:rsidRPr="0015492E">
        <w:rPr>
          <w:b/>
          <w:bCs/>
        </w:rPr>
        <w:t xml:space="preserve"> Tierschutzverein</w:t>
      </w:r>
      <w:r w:rsidR="001A58B0">
        <w:rPr>
          <w:b/>
          <w:bCs/>
        </w:rPr>
        <w:t>s</w:t>
      </w:r>
      <w:r w:rsidR="0015492E" w:rsidRPr="0015492E">
        <w:rPr>
          <w:b/>
          <w:bCs/>
        </w:rPr>
        <w:t xml:space="preserve"> tauschen Jugendliche ihr Smartphone gegen die Heugabel und Theorie gegen echte Begegnungen mit Tieren in Not. </w:t>
      </w:r>
      <w:commentRangeStart w:id="1"/>
      <w:r w:rsidR="0015492E">
        <w:rPr>
          <w:b/>
          <w:bCs/>
        </w:rPr>
        <w:t xml:space="preserve">Damit </w:t>
      </w:r>
      <w:commentRangeEnd w:id="1"/>
      <w:r w:rsidR="00771152">
        <w:rPr>
          <w:rStyle w:val="Kommentarzeichen"/>
          <w:b/>
          <w:bCs/>
          <w:sz w:val="20"/>
          <w:szCs w:val="22"/>
        </w:rPr>
        <w:commentReference w:id="1"/>
      </w:r>
      <w:r w:rsidR="0015492E">
        <w:rPr>
          <w:b/>
          <w:bCs/>
        </w:rPr>
        <w:t xml:space="preserve">wird die </w:t>
      </w:r>
      <w:r w:rsidR="0015492E" w:rsidRPr="0015492E">
        <w:rPr>
          <w:b/>
          <w:bCs/>
        </w:rPr>
        <w:t>Osterwoche zum besonderen Abenteuer</w:t>
      </w:r>
      <w:r w:rsidR="0015492E">
        <w:rPr>
          <w:b/>
          <w:bCs/>
        </w:rPr>
        <w:t xml:space="preserve"> am</w:t>
      </w:r>
      <w:r w:rsidR="0015492E" w:rsidRPr="0015492E">
        <w:rPr>
          <w:b/>
          <w:bCs/>
        </w:rPr>
        <w:t xml:space="preserve"> Assisi-</w:t>
      </w:r>
      <w:r w:rsidR="0015492E">
        <w:rPr>
          <w:b/>
          <w:bCs/>
        </w:rPr>
        <w:t>H</w:t>
      </w:r>
      <w:r w:rsidR="0015492E" w:rsidRPr="0015492E">
        <w:rPr>
          <w:b/>
          <w:bCs/>
        </w:rPr>
        <w:t>of in Stockerau</w:t>
      </w:r>
      <w:r w:rsidR="0015492E">
        <w:rPr>
          <w:b/>
          <w:bCs/>
        </w:rPr>
        <w:t>.</w:t>
      </w:r>
    </w:p>
    <w:p w14:paraId="68416296" w14:textId="091DC232" w:rsidR="0015492E" w:rsidRDefault="004A6815" w:rsidP="00693215">
      <w:r w:rsidRPr="004A6815">
        <w:t>Nach dem erfolgreichen Start im Herbst geht das Projekt vo</w:t>
      </w:r>
      <w:r w:rsidR="00562EA5">
        <w:t>m</w:t>
      </w:r>
      <w:r w:rsidRPr="004A6815">
        <w:t xml:space="preserve"> 30. März bis 3. April 2026 in die nächste Runde. Ziel ist es, jungen Menschen praxisnah zu zeigen, wie moderner, artgerechter Tierschutz funktioniert. Die Ausbildung zum „Tierschutz-</w:t>
      </w:r>
      <w:commentRangeStart w:id="2"/>
      <w:r w:rsidRPr="004A6815">
        <w:t>Champion</w:t>
      </w:r>
      <w:commentRangeEnd w:id="2"/>
      <w:r w:rsidR="00F60C12" w:rsidRPr="004A6815">
        <w:rPr>
          <w:rStyle w:val="Kommentarzeichen"/>
          <w:sz w:val="20"/>
          <w:szCs w:val="22"/>
        </w:rPr>
        <w:commentReference w:id="2"/>
      </w:r>
      <w:r w:rsidRPr="004A6815">
        <w:t xml:space="preserve">“ mit Zertifikat verbindet Lernen mit direktem Tierkontakt, Exkursionen und fachlicher Anleitung. </w:t>
      </w:r>
      <w:r>
        <w:t>Und b</w:t>
      </w:r>
      <w:r w:rsidRPr="004A6815">
        <w:t>eim gemeinsamen Bau eines Tierschutzhauses werden Teamgeist und handwerkliche Fähigkeiten gestärkt.</w:t>
      </w:r>
    </w:p>
    <w:p w14:paraId="71FBD9F1" w14:textId="24B1ED2B" w:rsidR="008E77B8" w:rsidRDefault="008E77B8" w:rsidP="002E3804"/>
    <w:p w14:paraId="42F518A6" w14:textId="77777777" w:rsidR="00B605D1" w:rsidRPr="00B605D1" w:rsidRDefault="00B605D1" w:rsidP="00B605D1">
      <w:pPr>
        <w:rPr>
          <w:b/>
          <w:bCs/>
        </w:rPr>
      </w:pPr>
      <w:r w:rsidRPr="00B605D1">
        <w:rPr>
          <w:b/>
          <w:bCs/>
        </w:rPr>
        <w:t>Anpacken statt nur Zuschauen</w:t>
      </w:r>
    </w:p>
    <w:p w14:paraId="4FBF78E3" w14:textId="06FB48D9" w:rsidR="00B605D1" w:rsidRPr="00B605D1" w:rsidRDefault="00B605D1" w:rsidP="00B605D1">
      <w:r w:rsidRPr="00B605D1">
        <w:t>Auf dem Assisi-</w:t>
      </w:r>
      <w:commentRangeStart w:id="3"/>
      <w:r w:rsidRPr="00B605D1">
        <w:t xml:space="preserve">Tierschutzhof </w:t>
      </w:r>
      <w:commentRangeEnd w:id="3"/>
      <w:r w:rsidR="00F60C12" w:rsidRPr="00B605D1">
        <w:rPr>
          <w:rStyle w:val="Kommentarzeichen"/>
          <w:sz w:val="20"/>
          <w:szCs w:val="22"/>
        </w:rPr>
        <w:commentReference w:id="3"/>
      </w:r>
      <w:r w:rsidRPr="00B605D1">
        <w:t xml:space="preserve">wartet kein Streichelzoo, sondern der echte Alltag des Tierschutzes. Rund 80 Bewohner – von Eseln und Schafen bis hin zu Katzen und Kaninchen – brauchen tägliche Pflege. </w:t>
      </w:r>
      <w:r w:rsidR="000609C7">
        <w:t>Die Jugendlichen</w:t>
      </w:r>
    </w:p>
    <w:p w14:paraId="7F8D7B78" w14:textId="0DFD5ABC" w:rsidR="00B605D1" w:rsidRPr="00B605D1" w:rsidRDefault="00B70677" w:rsidP="00B605D1">
      <w:pPr>
        <w:numPr>
          <w:ilvl w:val="0"/>
          <w:numId w:val="1"/>
        </w:numPr>
      </w:pPr>
      <w:r>
        <w:t>a</w:t>
      </w:r>
      <w:r w:rsidR="000609C7">
        <w:t>rbeiten mit den</w:t>
      </w:r>
      <w:r w:rsidR="000609C7" w:rsidRPr="00EC775F">
        <w:t xml:space="preserve"> Tiere</w:t>
      </w:r>
      <w:r w:rsidR="000609C7">
        <w:t>n</w:t>
      </w:r>
      <w:r w:rsidR="000609C7" w:rsidRPr="00EC775F">
        <w:t xml:space="preserve"> und </w:t>
      </w:r>
      <w:r w:rsidR="000609C7">
        <w:t>lernen</w:t>
      </w:r>
      <w:r w:rsidR="00562EA5">
        <w:t>,</w:t>
      </w:r>
      <w:r w:rsidR="000609C7">
        <w:t xml:space="preserve"> </w:t>
      </w:r>
      <w:r w:rsidR="000609C7" w:rsidRPr="00EC775F">
        <w:t>ihre Bedürfnisse</w:t>
      </w:r>
      <w:r w:rsidR="000609C7">
        <w:t xml:space="preserve"> </w:t>
      </w:r>
      <w:r w:rsidR="00562EA5">
        <w:t xml:space="preserve">zu </w:t>
      </w:r>
      <w:r w:rsidR="00E10F6C">
        <w:t>verstehen</w:t>
      </w:r>
    </w:p>
    <w:p w14:paraId="033C97E1" w14:textId="77777777" w:rsidR="00E10F6C" w:rsidRDefault="000609C7" w:rsidP="00E10F6C">
      <w:pPr>
        <w:numPr>
          <w:ilvl w:val="0"/>
          <w:numId w:val="1"/>
        </w:numPr>
      </w:pPr>
      <w:r w:rsidRPr="00EC775F">
        <w:t xml:space="preserve">übernehmen Verantwortung </w:t>
      </w:r>
      <w:r>
        <w:t xml:space="preserve">von der </w:t>
      </w:r>
      <w:r w:rsidRPr="00EC775F">
        <w:t>Fütterung</w:t>
      </w:r>
      <w:r>
        <w:t xml:space="preserve"> bis zur</w:t>
      </w:r>
      <w:r w:rsidRPr="00EC775F">
        <w:t xml:space="preserve"> </w:t>
      </w:r>
      <w:r w:rsidR="00E10F6C" w:rsidRPr="00EC775F">
        <w:t>Gehege</w:t>
      </w:r>
      <w:r w:rsidR="00E10F6C">
        <w:t>p</w:t>
      </w:r>
      <w:r w:rsidR="00E10F6C" w:rsidRPr="00EC775F">
        <w:t>flege</w:t>
      </w:r>
      <w:r w:rsidR="00B605D1" w:rsidRPr="00B605D1">
        <w:t>.</w:t>
      </w:r>
    </w:p>
    <w:p w14:paraId="415D7B03" w14:textId="4DE10F1C" w:rsidR="00EC775F" w:rsidRPr="00B605D1" w:rsidRDefault="00B70677" w:rsidP="00E10F6C">
      <w:pPr>
        <w:numPr>
          <w:ilvl w:val="0"/>
          <w:numId w:val="1"/>
        </w:numPr>
      </w:pPr>
      <w:r>
        <w:t>erfahren</w:t>
      </w:r>
      <w:r w:rsidR="00E10F6C">
        <w:t xml:space="preserve"> </w:t>
      </w:r>
      <w:r w:rsidR="0062506C">
        <w:t>das Berufsbild des Tierpflegers aus erster Hand.</w:t>
      </w:r>
    </w:p>
    <w:p w14:paraId="783D77B2" w14:textId="77777777" w:rsidR="00B605D1" w:rsidRPr="00B605D1" w:rsidRDefault="00B605D1" w:rsidP="00B605D1"/>
    <w:p w14:paraId="25CE9CAD" w14:textId="4F83A7E3" w:rsidR="00B605D1" w:rsidRPr="00B605D1" w:rsidRDefault="00B605D1" w:rsidP="00B605D1">
      <w:pPr>
        <w:rPr>
          <w:b/>
          <w:bCs/>
        </w:rPr>
      </w:pPr>
      <w:r w:rsidRPr="00B605D1">
        <w:rPr>
          <w:b/>
          <w:bCs/>
        </w:rPr>
        <w:t>Vom Stall in den Hörsaal</w:t>
      </w:r>
    </w:p>
    <w:p w14:paraId="025D65BA" w14:textId="77777777" w:rsidR="00B605D1" w:rsidRDefault="00B605D1" w:rsidP="00B605D1">
      <w:r w:rsidRPr="00B605D1">
        <w:t xml:space="preserve">Ein besonderes Highlight der Woche ist die Exkursion an die </w:t>
      </w:r>
      <w:r w:rsidRPr="00B605D1">
        <w:rPr>
          <w:b/>
          <w:bCs/>
        </w:rPr>
        <w:t>Veterinärmedizinische Universität Wien</w:t>
      </w:r>
      <w:r w:rsidRPr="00B605D1">
        <w:t>. Hier blicken die Jugendlichen den Profis über die Schulter und erfahren aus erster Hand, wie moderne Tiermedizin funktioniert und verletzten Tieren geholfen wird.</w:t>
      </w:r>
    </w:p>
    <w:p w14:paraId="6A744D0D" w14:textId="77777777" w:rsidR="00B605D1" w:rsidRPr="00B605D1" w:rsidRDefault="00B605D1" w:rsidP="00B605D1"/>
    <w:p w14:paraId="541451FB" w14:textId="601E5C75" w:rsidR="00B605D1" w:rsidRPr="00B605D1" w:rsidRDefault="00B605D1" w:rsidP="00B605D1">
      <w:pPr>
        <w:rPr>
          <w:b/>
          <w:bCs/>
        </w:rPr>
      </w:pPr>
      <w:r w:rsidRPr="00B605D1">
        <w:rPr>
          <w:b/>
          <w:bCs/>
        </w:rPr>
        <w:t xml:space="preserve">Abschluss mit </w:t>
      </w:r>
      <w:r w:rsidR="00227340">
        <w:rPr>
          <w:b/>
          <w:bCs/>
        </w:rPr>
        <w:t>Auszeichnung</w:t>
      </w:r>
      <w:r w:rsidRPr="00B605D1">
        <w:rPr>
          <w:b/>
          <w:bCs/>
        </w:rPr>
        <w:t xml:space="preserve"> „Tierschutz-</w:t>
      </w:r>
      <w:commentRangeStart w:id="4"/>
      <w:r w:rsidRPr="00B605D1">
        <w:rPr>
          <w:b/>
          <w:bCs/>
        </w:rPr>
        <w:t>Champion</w:t>
      </w:r>
      <w:commentRangeEnd w:id="4"/>
      <w:r w:rsidR="00F60C12" w:rsidRPr="00B605D1">
        <w:rPr>
          <w:rStyle w:val="Kommentarzeichen"/>
          <w:b/>
          <w:bCs/>
          <w:sz w:val="20"/>
          <w:szCs w:val="22"/>
        </w:rPr>
        <w:commentReference w:id="4"/>
      </w:r>
      <w:r w:rsidRPr="00B605D1">
        <w:rPr>
          <w:b/>
          <w:bCs/>
        </w:rPr>
        <w:t>“</w:t>
      </w:r>
    </w:p>
    <w:p w14:paraId="48529320" w14:textId="0A80CAB4" w:rsidR="00B34E7C" w:rsidRDefault="00227340" w:rsidP="00B605D1">
      <w:r w:rsidRPr="00B34E7C">
        <w:t xml:space="preserve">Österreich braucht junge Tierschutz-Champions, die das Wissen und das Können besitzen, um </w:t>
      </w:r>
      <w:r w:rsidR="00D026F5">
        <w:t>die Welt</w:t>
      </w:r>
      <w:r>
        <w:t xml:space="preserve"> </w:t>
      </w:r>
      <w:r w:rsidRPr="00B34E7C">
        <w:t xml:space="preserve">für </w:t>
      </w:r>
      <w:r w:rsidR="00D026F5">
        <w:t xml:space="preserve">die </w:t>
      </w:r>
      <w:r>
        <w:t xml:space="preserve">Tiere </w:t>
      </w:r>
      <w:r w:rsidRPr="00B34E7C">
        <w:t>lebenswerter zu machen</w:t>
      </w:r>
      <w:r>
        <w:t>.</w:t>
      </w:r>
      <w:r w:rsidR="00D026F5">
        <w:t xml:space="preserve"> Daher endet d</w:t>
      </w:r>
      <w:r w:rsidR="00B605D1" w:rsidRPr="00B605D1">
        <w:t xml:space="preserve">ie Woche mit einer handfesten Auszeichnung. Als zertifizierte </w:t>
      </w:r>
      <w:r w:rsidR="00B605D1" w:rsidRPr="00B605D1">
        <w:rPr>
          <w:b/>
          <w:bCs/>
        </w:rPr>
        <w:t>„Tierschutz-</w:t>
      </w:r>
      <w:commentRangeStart w:id="5"/>
      <w:r w:rsidR="00B605D1" w:rsidRPr="00B605D1">
        <w:rPr>
          <w:b/>
          <w:bCs/>
        </w:rPr>
        <w:t>Champions</w:t>
      </w:r>
      <w:commentRangeEnd w:id="5"/>
      <w:r w:rsidR="00771152" w:rsidRPr="00B605D1">
        <w:rPr>
          <w:rStyle w:val="Kommentarzeichen"/>
          <w:b/>
          <w:bCs/>
          <w:sz w:val="20"/>
          <w:szCs w:val="22"/>
        </w:rPr>
        <w:commentReference w:id="5"/>
      </w:r>
      <w:r w:rsidR="00B605D1" w:rsidRPr="00B605D1">
        <w:rPr>
          <w:b/>
          <w:bCs/>
        </w:rPr>
        <w:t>“</w:t>
      </w:r>
      <w:r w:rsidR="00B605D1" w:rsidRPr="00B605D1">
        <w:t xml:space="preserve"> nehmen die Jugendlichen eine Urkunde und das nötige Rüstzeug mit nach Hause, um als Botschafter für den Tierschutz in ihrem Umfeld aktiv zu werden.</w:t>
      </w:r>
    </w:p>
    <w:p w14:paraId="7B6D8262" w14:textId="77777777" w:rsidR="00B34E7C" w:rsidRPr="00B605D1" w:rsidRDefault="00B34E7C" w:rsidP="00B605D1"/>
    <w:p w14:paraId="01206D99" w14:textId="5192B585" w:rsidR="002E3804" w:rsidRDefault="002E3804" w:rsidP="00FB0BF4">
      <w:r w:rsidRPr="002E3804">
        <w:rPr>
          <w:b/>
          <w:bCs/>
        </w:rPr>
        <w:t>Camp Tierschutz – Osterwoche 2026</w:t>
      </w:r>
      <w:r w:rsidRPr="002E3804">
        <w:br/>
        <w:t>Ort: Assisi-</w:t>
      </w:r>
      <w:commentRangeStart w:id="6"/>
      <w:r w:rsidRPr="002E3804">
        <w:t>Tierschutzhof</w:t>
      </w:r>
      <w:commentRangeEnd w:id="6"/>
      <w:r w:rsidR="00F60C12" w:rsidRPr="002E3804">
        <w:rPr>
          <w:rStyle w:val="Kommentarzeichen"/>
          <w:sz w:val="20"/>
          <w:szCs w:val="22"/>
        </w:rPr>
        <w:commentReference w:id="6"/>
      </w:r>
      <w:r w:rsidRPr="002E3804">
        <w:t>, Donaulände-Uferweg 58, 2000 Stockerau</w:t>
      </w:r>
      <w:r w:rsidRPr="002E3804">
        <w:br/>
      </w:r>
      <w:commentRangeStart w:id="7"/>
      <w:r w:rsidRPr="002E3804">
        <w:t xml:space="preserve">Dauer: </w:t>
      </w:r>
      <w:r w:rsidR="00FB0BF4">
        <w:t>30. 3</w:t>
      </w:r>
      <w:r w:rsidR="00EF4E4B">
        <w:t>.</w:t>
      </w:r>
      <w:r w:rsidR="00FB0BF4">
        <w:t xml:space="preserve"> bis 3. 4. 2026</w:t>
      </w:r>
      <w:commentRangeEnd w:id="7"/>
      <w:r w:rsidR="00F60C12" w:rsidRPr="002E3804">
        <w:rPr>
          <w:rStyle w:val="Kommentarzeichen"/>
          <w:sz w:val="20"/>
          <w:szCs w:val="22"/>
        </w:rPr>
        <w:commentReference w:id="7"/>
      </w:r>
      <w:r w:rsidRPr="002E3804">
        <w:br/>
        <w:t xml:space="preserve">Alter: </w:t>
      </w:r>
      <w:commentRangeStart w:id="8"/>
      <w:r w:rsidRPr="002E3804">
        <w:t>12</w:t>
      </w:r>
      <w:commentRangeEnd w:id="8"/>
      <w:r w:rsidR="00F60C12" w:rsidRPr="002E3804">
        <w:rPr>
          <w:rStyle w:val="Kommentarzeichen"/>
          <w:sz w:val="20"/>
          <w:szCs w:val="22"/>
        </w:rPr>
        <w:commentReference w:id="8"/>
      </w:r>
      <w:r w:rsidRPr="002E3804">
        <w:t>–15 Jahre</w:t>
      </w:r>
      <w:r w:rsidRPr="002E3804">
        <w:br/>
      </w:r>
      <w:r w:rsidRPr="00771152">
        <w:rPr>
          <w:strike/>
        </w:rPr>
        <w:t>Teilnehmerzahl: begrenzt</w:t>
      </w:r>
    </w:p>
    <w:p w14:paraId="305BAC15" w14:textId="77777777" w:rsidR="001A5E9A" w:rsidRDefault="001A5E9A" w:rsidP="002E3804"/>
    <w:p w14:paraId="54192AFF" w14:textId="23DEAB3B" w:rsidR="002E3804" w:rsidRDefault="002E3804" w:rsidP="002E3804">
      <w:r w:rsidRPr="002E3804">
        <w:rPr>
          <w:b/>
          <w:bCs/>
        </w:rPr>
        <w:t>Infos und Anmeldung unter:</w:t>
      </w:r>
      <w:r w:rsidRPr="002E3804">
        <w:br/>
      </w:r>
      <w:hyperlink r:id="rId12" w:tgtFrame="_new" w:history="1">
        <w:r w:rsidRPr="002E3804">
          <w:rPr>
            <w:rStyle w:val="Hyperlink"/>
          </w:rPr>
          <w:t>https://tierschutzverein.at/was-kann-ich-tun/tierschutz-beginnt-mit-dir/</w:t>
        </w:r>
      </w:hyperlink>
    </w:p>
    <w:p w14:paraId="4A0EF8A5" w14:textId="77777777" w:rsidR="001A5E9A" w:rsidRDefault="001A5E9A" w:rsidP="002E3804"/>
    <w:p w14:paraId="465F2A9F" w14:textId="73A9E038" w:rsidR="001A5E9A" w:rsidRDefault="001A5E9A" w:rsidP="002E3804">
      <w:commentRangeStart w:id="9"/>
      <w:r w:rsidRPr="00771152">
        <w:rPr>
          <w:strike/>
        </w:rPr>
        <w:t xml:space="preserve">Für die Teilnahme wird ein Unkostenbeitrag von 150 Euro eingehoben. Damit decken </w:t>
      </w:r>
      <w:r w:rsidR="00715308" w:rsidRPr="00771152">
        <w:rPr>
          <w:strike/>
        </w:rPr>
        <w:t xml:space="preserve">der Assis-Hof in Stockerau </w:t>
      </w:r>
      <w:r w:rsidRPr="00771152">
        <w:rPr>
          <w:strike/>
        </w:rPr>
        <w:t>einen Teil der Kosten für Verpflegung, Betreuung, Materialien und Organisation ab und stellen sicher, dass das Camp Tierschutz qualitativ hochwertig und gut betreut umgesetzt werden kann</w:t>
      </w:r>
      <w:commentRangeEnd w:id="9"/>
      <w:r w:rsidR="00771152" w:rsidRPr="001A5E9A">
        <w:rPr>
          <w:rStyle w:val="Kommentarzeichen"/>
          <w:sz w:val="20"/>
          <w:szCs w:val="22"/>
        </w:rPr>
        <w:commentReference w:id="9"/>
      </w:r>
      <w:r w:rsidRPr="001A5E9A">
        <w:t>.</w:t>
      </w:r>
    </w:p>
    <w:p w14:paraId="03D81B61" w14:textId="77777777" w:rsidR="00827147" w:rsidRDefault="00827147" w:rsidP="002E3804"/>
    <w:p w14:paraId="237CB0AF" w14:textId="77777777" w:rsidR="00827147" w:rsidRPr="00CB5E11" w:rsidRDefault="00827147" w:rsidP="00827147">
      <w:pPr>
        <w:rPr>
          <w:b/>
          <w:bCs/>
        </w:rPr>
      </w:pPr>
      <w:r w:rsidRPr="00CB5E11">
        <w:rPr>
          <w:b/>
          <w:bCs/>
        </w:rPr>
        <w:t>Rückfragen &amp; Kontakt:</w:t>
      </w:r>
    </w:p>
    <w:p w14:paraId="0192E2D3" w14:textId="77777777" w:rsidR="00827147" w:rsidRDefault="00827147" w:rsidP="00827147">
      <w:r>
        <w:t>Alexios Wiklund</w:t>
      </w:r>
    </w:p>
    <w:p w14:paraId="7B14636F" w14:textId="77777777" w:rsidR="00827147" w:rsidRDefault="00827147" w:rsidP="00827147">
      <w:r>
        <w:t>Presse- und Öffentlichkeitsarbeit</w:t>
      </w:r>
    </w:p>
    <w:p w14:paraId="58378EA9" w14:textId="77777777" w:rsidR="00827147" w:rsidRDefault="00827147" w:rsidP="00827147">
      <w:r>
        <w:t>0660/730 42 91</w:t>
      </w:r>
    </w:p>
    <w:p w14:paraId="6668E001" w14:textId="77777777" w:rsidR="00827147" w:rsidRDefault="00827147" w:rsidP="00827147">
      <w:r>
        <w:t>wiklund@tierschutzverein.at</w:t>
      </w:r>
    </w:p>
    <w:p w14:paraId="0ACFE862" w14:textId="587DA01A" w:rsidR="00A722C3" w:rsidRDefault="00827147">
      <w:r>
        <w:t>www.tierschutzverein.at/presse</w:t>
      </w:r>
    </w:p>
    <w:sectPr w:rsidR="00A722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niela Koren" w:date="2026-03-03T16:57:00Z" w:initials="DK">
    <w:p w14:paraId="0787A37B" w14:textId="77777777" w:rsidR="00771152" w:rsidRDefault="00771152" w:rsidP="00771152">
      <w:pPr>
        <w:pStyle w:val="Kommentartext"/>
      </w:pPr>
      <w:r>
        <w:rPr>
          <w:rStyle w:val="Kommentarzeichen"/>
        </w:rPr>
        <w:annotationRef/>
      </w:r>
      <w:r>
        <w:t>Assisi-Hof</w:t>
      </w:r>
    </w:p>
  </w:comment>
  <w:comment w:id="1" w:author="Daniela Koren" w:date="2026-03-03T16:57:00Z" w:initials="DK">
    <w:p w14:paraId="62438F30" w14:textId="77777777" w:rsidR="00771152" w:rsidRDefault="00771152" w:rsidP="00771152">
      <w:pPr>
        <w:pStyle w:val="Kommentartext"/>
      </w:pPr>
      <w:r>
        <w:rPr>
          <w:rStyle w:val="Kommentarzeichen"/>
        </w:rPr>
        <w:annotationRef/>
      </w:r>
      <w:r>
        <w:t>So</w:t>
      </w:r>
    </w:p>
  </w:comment>
  <w:comment w:id="2" w:author="Daniela Koren" w:date="2026-03-03T16:46:00Z" w:initials="DK">
    <w:p w14:paraId="54EC0342" w14:textId="77777777" w:rsidR="00F60C12" w:rsidRDefault="00F60C12" w:rsidP="00F60C12">
      <w:pPr>
        <w:pStyle w:val="Kommentartext"/>
      </w:pPr>
      <w:r>
        <w:rPr>
          <w:rStyle w:val="Kommentarzeichen"/>
        </w:rPr>
        <w:annotationRef/>
      </w:r>
      <w:r>
        <w:t>Tierschutzchamp</w:t>
      </w:r>
    </w:p>
  </w:comment>
  <w:comment w:id="3" w:author="Daniela Koren" w:date="2026-03-03T16:48:00Z" w:initials="DK">
    <w:p w14:paraId="3EC48F4B" w14:textId="77777777" w:rsidR="00F60C12" w:rsidRDefault="00F60C12" w:rsidP="00F60C12">
      <w:pPr>
        <w:pStyle w:val="Kommentartext"/>
      </w:pPr>
      <w:r>
        <w:rPr>
          <w:rStyle w:val="Kommentarzeichen"/>
        </w:rPr>
        <w:annotationRef/>
      </w:r>
      <w:r>
        <w:t>Assisi-Hof</w:t>
      </w:r>
    </w:p>
  </w:comment>
  <w:comment w:id="4" w:author="Daniela Koren" w:date="2026-03-03T16:47:00Z" w:initials="DK">
    <w:p w14:paraId="2F4ED7F4" w14:textId="77777777" w:rsidR="00F60C12" w:rsidRDefault="00F60C12" w:rsidP="00F60C12">
      <w:pPr>
        <w:pStyle w:val="Kommentartext"/>
      </w:pPr>
      <w:r>
        <w:rPr>
          <w:rStyle w:val="Kommentarzeichen"/>
        </w:rPr>
        <w:annotationRef/>
      </w:r>
      <w:r>
        <w:t>Tierschutzchamp</w:t>
      </w:r>
    </w:p>
  </w:comment>
  <w:comment w:id="5" w:author="Daniela Koren" w:date="2026-03-03T17:05:00Z" w:initials="DK">
    <w:p w14:paraId="161E3155" w14:textId="77777777" w:rsidR="00771152" w:rsidRDefault="00771152" w:rsidP="00771152">
      <w:pPr>
        <w:pStyle w:val="Kommentartext"/>
      </w:pPr>
      <w:r>
        <w:rPr>
          <w:rStyle w:val="Kommentarzeichen"/>
        </w:rPr>
        <w:annotationRef/>
      </w:r>
      <w:r>
        <w:t>Tierschutzchamps</w:t>
      </w:r>
    </w:p>
  </w:comment>
  <w:comment w:id="6" w:author="Daniela Koren" w:date="2026-03-03T16:48:00Z" w:initials="DK">
    <w:p w14:paraId="69FCB534" w14:textId="77777777" w:rsidR="00F60C12" w:rsidRDefault="00F60C12" w:rsidP="00F60C12">
      <w:pPr>
        <w:pStyle w:val="Kommentartext"/>
      </w:pPr>
      <w:r>
        <w:rPr>
          <w:rStyle w:val="Kommentarzeichen"/>
        </w:rPr>
        <w:annotationRef/>
      </w:r>
      <w:r>
        <w:t>Assisi-Hof</w:t>
      </w:r>
    </w:p>
  </w:comment>
  <w:comment w:id="7" w:author="Daniela Koren" w:date="2026-03-03T16:50:00Z" w:initials="DK">
    <w:p w14:paraId="6B177909" w14:textId="77777777" w:rsidR="00F60C12" w:rsidRDefault="00F60C12" w:rsidP="00F60C12">
      <w:pPr>
        <w:pStyle w:val="Kommentartext"/>
      </w:pPr>
      <w:r>
        <w:rPr>
          <w:rStyle w:val="Kommentarzeichen"/>
        </w:rPr>
        <w:annotationRef/>
      </w:r>
      <w:r>
        <w:t>Montag, 30. März - Freitag, 3. April 2026</w:t>
      </w:r>
    </w:p>
  </w:comment>
  <w:comment w:id="8" w:author="Daniela Koren" w:date="2026-03-03T16:50:00Z" w:initials="DK">
    <w:p w14:paraId="0D766F11" w14:textId="77777777" w:rsidR="00F60C12" w:rsidRDefault="00F60C12" w:rsidP="00F60C12">
      <w:pPr>
        <w:pStyle w:val="Kommentartext"/>
      </w:pPr>
      <w:r>
        <w:rPr>
          <w:rStyle w:val="Kommentarzeichen"/>
        </w:rPr>
        <w:annotationRef/>
      </w:r>
      <w:r>
        <w:t>Jugendliche zwischen 12 und 15 Jahren</w:t>
      </w:r>
    </w:p>
  </w:comment>
  <w:comment w:id="9" w:author="Daniela Koren" w:date="2026-03-03T16:56:00Z" w:initials="DK">
    <w:p w14:paraId="34395E25" w14:textId="77777777" w:rsidR="00771152" w:rsidRDefault="00771152" w:rsidP="00771152">
      <w:pPr>
        <w:pStyle w:val="Kommentartext"/>
      </w:pPr>
      <w:r>
        <w:rPr>
          <w:rStyle w:val="Kommentarzeichen"/>
        </w:rPr>
        <w:annotationRef/>
      </w:r>
      <w:r>
        <w:t>Bitte weglassen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87A37B" w15:done="0"/>
  <w15:commentEx w15:paraId="62438F30" w15:done="0"/>
  <w15:commentEx w15:paraId="54EC0342" w15:done="0"/>
  <w15:commentEx w15:paraId="3EC48F4B" w15:done="0"/>
  <w15:commentEx w15:paraId="2F4ED7F4" w15:done="0"/>
  <w15:commentEx w15:paraId="161E3155" w15:done="0"/>
  <w15:commentEx w15:paraId="69FCB534" w15:done="0"/>
  <w15:commentEx w15:paraId="6B177909" w15:done="0"/>
  <w15:commentEx w15:paraId="0D766F11" w15:done="0"/>
  <w15:commentEx w15:paraId="34395E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61D921" w16cex:dateUtc="2026-03-03T15:57:00Z"/>
  <w16cex:commentExtensible w16cex:durableId="007B1302" w16cex:dateUtc="2026-03-03T15:57:00Z"/>
  <w16cex:commentExtensible w16cex:durableId="17A295BE" w16cex:dateUtc="2026-03-03T15:46:00Z"/>
  <w16cex:commentExtensible w16cex:durableId="663671CC" w16cex:dateUtc="2026-03-03T15:48:00Z"/>
  <w16cex:commentExtensible w16cex:durableId="748D5AD3" w16cex:dateUtc="2026-03-03T15:47:00Z"/>
  <w16cex:commentExtensible w16cex:durableId="3ED58C2A" w16cex:dateUtc="2026-03-03T16:05:00Z"/>
  <w16cex:commentExtensible w16cex:durableId="75FB692C" w16cex:dateUtc="2026-03-03T15:48:00Z"/>
  <w16cex:commentExtensible w16cex:durableId="70E02934" w16cex:dateUtc="2026-03-03T15:50:00Z"/>
  <w16cex:commentExtensible w16cex:durableId="7641F1BD" w16cex:dateUtc="2026-03-03T15:50:00Z"/>
  <w16cex:commentExtensible w16cex:durableId="6C8B5AEE" w16cex:dateUtc="2026-03-03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87A37B" w16cid:durableId="7061D921"/>
  <w16cid:commentId w16cid:paraId="62438F30" w16cid:durableId="007B1302"/>
  <w16cid:commentId w16cid:paraId="54EC0342" w16cid:durableId="17A295BE"/>
  <w16cid:commentId w16cid:paraId="3EC48F4B" w16cid:durableId="663671CC"/>
  <w16cid:commentId w16cid:paraId="2F4ED7F4" w16cid:durableId="748D5AD3"/>
  <w16cid:commentId w16cid:paraId="161E3155" w16cid:durableId="3ED58C2A"/>
  <w16cid:commentId w16cid:paraId="69FCB534" w16cid:durableId="75FB692C"/>
  <w16cid:commentId w16cid:paraId="6B177909" w16cid:durableId="70E02934"/>
  <w16cid:commentId w16cid:paraId="0D766F11" w16cid:durableId="7641F1BD"/>
  <w16cid:commentId w16cid:paraId="34395E25" w16cid:durableId="6C8B5A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D027D"/>
    <w:multiLevelType w:val="multilevel"/>
    <w:tmpl w:val="4E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1879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a Koren">
    <w15:presenceInfo w15:providerId="AD" w15:userId="S::koren@tierschutzverein.at::27b7e712-0686-474b-ab79-18c9d5177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4"/>
    <w:rsid w:val="000609C7"/>
    <w:rsid w:val="0015492E"/>
    <w:rsid w:val="00160B14"/>
    <w:rsid w:val="001A58B0"/>
    <w:rsid w:val="001A5E9A"/>
    <w:rsid w:val="00227340"/>
    <w:rsid w:val="0028237D"/>
    <w:rsid w:val="00294F5B"/>
    <w:rsid w:val="002E3804"/>
    <w:rsid w:val="004437CA"/>
    <w:rsid w:val="004A6815"/>
    <w:rsid w:val="00562EA5"/>
    <w:rsid w:val="00570732"/>
    <w:rsid w:val="0062506C"/>
    <w:rsid w:val="00650861"/>
    <w:rsid w:val="00693215"/>
    <w:rsid w:val="00715308"/>
    <w:rsid w:val="00771152"/>
    <w:rsid w:val="00792AF6"/>
    <w:rsid w:val="007A4E79"/>
    <w:rsid w:val="007C788A"/>
    <w:rsid w:val="007D5AFA"/>
    <w:rsid w:val="00827147"/>
    <w:rsid w:val="00840631"/>
    <w:rsid w:val="008E77B8"/>
    <w:rsid w:val="009829B7"/>
    <w:rsid w:val="00A722C3"/>
    <w:rsid w:val="00B34E7C"/>
    <w:rsid w:val="00B605D1"/>
    <w:rsid w:val="00B70677"/>
    <w:rsid w:val="00B8216B"/>
    <w:rsid w:val="00CF7A83"/>
    <w:rsid w:val="00D026F5"/>
    <w:rsid w:val="00E10F6C"/>
    <w:rsid w:val="00E67978"/>
    <w:rsid w:val="00EB42D6"/>
    <w:rsid w:val="00EC775F"/>
    <w:rsid w:val="00EF4E4B"/>
    <w:rsid w:val="00F60C12"/>
    <w:rsid w:val="00F70689"/>
    <w:rsid w:val="00FB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2FC0"/>
  <w15:chartTrackingRefBased/>
  <w15:docId w15:val="{AC0D0934-CD3C-405C-BB0D-D1CEEAF0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42D6"/>
  </w:style>
  <w:style w:type="paragraph" w:styleId="berschrift1">
    <w:name w:val="heading 1"/>
    <w:basedOn w:val="Standard"/>
    <w:next w:val="Standard"/>
    <w:link w:val="berschrift1Zchn"/>
    <w:uiPriority w:val="9"/>
    <w:qFormat/>
    <w:rsid w:val="002E3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3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38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38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38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38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38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38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38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3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3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38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38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38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38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38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38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38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3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3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38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38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3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38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38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38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3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38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38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E380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380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0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0C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0C12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0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0C1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erschutzverein.at/was-kann-ich-tun/tierschutz-beginnt-mit-di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604fccc8f4c76c7dcaeea1c09b4734e1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1afb459a91617e11141957b471857417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Props1.xml><?xml version="1.0" encoding="utf-8"?>
<ds:datastoreItem xmlns:ds="http://schemas.openxmlformats.org/officeDocument/2006/customXml" ds:itemID="{4CFC6ED4-EB95-4B85-86AC-F37026340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ED7EC-E396-4ED8-A5F7-8D5F37D12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9CBC2-3E26-44BE-816E-90CE7DE37028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Daniela Koren</cp:lastModifiedBy>
  <cp:revision>2</cp:revision>
  <dcterms:created xsi:type="dcterms:W3CDTF">2026-03-03T16:06:00Z</dcterms:created>
  <dcterms:modified xsi:type="dcterms:W3CDTF">2026-03-03T16:06:00Z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