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96813" w14:textId="77777777" w:rsidR="007254E0" w:rsidRDefault="007254E0" w:rsidP="007254E0">
      <w:pPr>
        <w:rPr>
          <w:b/>
          <w:bCs/>
        </w:rPr>
      </w:pPr>
      <w:r w:rsidRPr="007254E0">
        <w:rPr>
          <w:b/>
          <w:bCs/>
        </w:rPr>
        <w:t>OTS - (Wien/Stockerau) – In den Herbstferien setzt der Österreichische Tierschutzverein ein starkes Zeichen für gelebten Tierschutz. Am Assisi-Hof in Stockerau findet erstmals das „Camp Tierschutz“ statt, ein einzigartiges Pilotprojekt, das junge Menschen im Alter von 12 bis 15 Jahren zu echten Tierschutz-Champions ausbildet.</w:t>
      </w:r>
    </w:p>
    <w:p w14:paraId="19B1884F" w14:textId="77777777" w:rsidR="007254E0" w:rsidRPr="007254E0" w:rsidRDefault="007254E0" w:rsidP="007254E0"/>
    <w:p w14:paraId="28BA7E31" w14:textId="77777777" w:rsidR="007254E0" w:rsidRDefault="007254E0" w:rsidP="007254E0">
      <w:r w:rsidRPr="007254E0">
        <w:rPr>
          <w:b/>
          <w:bCs/>
        </w:rPr>
        <w:t>Tierschutz kann man jetzt erlernen.</w:t>
      </w:r>
      <w:r w:rsidRPr="007254E0">
        <w:t xml:space="preserve"> Im </w:t>
      </w:r>
      <w:r w:rsidRPr="007254E0">
        <w:rPr>
          <w:b/>
          <w:bCs/>
        </w:rPr>
        <w:t>Camp Tierschutz</w:t>
      </w:r>
      <w:r w:rsidRPr="007254E0">
        <w:t xml:space="preserve"> erleben Jugendliche, was es bedeutet, V</w:t>
      </w:r>
      <w:r w:rsidRPr="007254E0">
        <w:rPr>
          <w:b/>
          <w:bCs/>
        </w:rPr>
        <w:t>erantwortung für ein Lebewesen zu übernehmen</w:t>
      </w:r>
      <w:r w:rsidRPr="007254E0">
        <w:t>. Sie lernen, wie Tiere fühlen, entdecken ihre Bedürfnisse und erfahren, wie sie mit Herz und Hand helfen können. So entwickelt sich ein Bewusstsein für ein respektvolles Miteinander von Mensch und Tier.</w:t>
      </w:r>
    </w:p>
    <w:p w14:paraId="16F51EAE" w14:textId="77777777" w:rsidR="007254E0" w:rsidRPr="007254E0" w:rsidRDefault="007254E0" w:rsidP="007254E0"/>
    <w:p w14:paraId="1587D6C0" w14:textId="77777777" w:rsidR="007254E0" w:rsidRPr="007254E0" w:rsidRDefault="007254E0" w:rsidP="007254E0">
      <w:pPr>
        <w:rPr>
          <w:b/>
          <w:bCs/>
        </w:rPr>
      </w:pPr>
      <w:r w:rsidRPr="007254E0">
        <w:rPr>
          <w:b/>
          <w:bCs/>
        </w:rPr>
        <w:t>Gesucht: Herz, Wissen und Tatkraft</w:t>
      </w:r>
    </w:p>
    <w:p w14:paraId="17463907" w14:textId="77777777" w:rsidR="007254E0" w:rsidRDefault="007254E0" w:rsidP="007254E0">
      <w:r w:rsidRPr="007254E0">
        <w:t xml:space="preserve">„Das Camp Tierschutz bietet jungen Tierfreunden eine Woche voller Praxis rund um </w:t>
      </w:r>
      <w:r w:rsidRPr="007254E0">
        <w:rPr>
          <w:b/>
          <w:bCs/>
        </w:rPr>
        <w:t>artgerechte Haltung, Tierethik und Mensch-Tier-Beziehungen</w:t>
      </w:r>
      <w:r w:rsidRPr="007254E0">
        <w:t xml:space="preserve">“, betont </w:t>
      </w:r>
      <w:r w:rsidRPr="007254E0">
        <w:rPr>
          <w:b/>
          <w:bCs/>
        </w:rPr>
        <w:t>ÖTV-Geschäftsführer Alfons Hargaßner</w:t>
      </w:r>
      <w:r w:rsidRPr="007254E0">
        <w:t>. „Wir brauchen eine junge Generation, die sich mit Herz, Wissen und Tatkraft für Tiere einsetzt. Das Camp Tierschutz ist der erste Schritt auf diesem Weg.“</w:t>
      </w:r>
    </w:p>
    <w:p w14:paraId="24D8346C" w14:textId="77777777" w:rsidR="007254E0" w:rsidRPr="007254E0" w:rsidRDefault="007254E0" w:rsidP="007254E0"/>
    <w:p w14:paraId="7C067AA3" w14:textId="47F25802" w:rsidR="007254E0" w:rsidRPr="007254E0" w:rsidRDefault="007254E0" w:rsidP="007254E0">
      <w:pPr>
        <w:rPr>
          <w:b/>
          <w:bCs/>
        </w:rPr>
      </w:pPr>
      <w:r w:rsidRPr="007254E0">
        <w:rPr>
          <w:b/>
          <w:bCs/>
        </w:rPr>
        <w:t>Tierische Herbs</w:t>
      </w:r>
      <w:r w:rsidR="00A257CC">
        <w:rPr>
          <w:b/>
          <w:bCs/>
        </w:rPr>
        <w:t>t</w:t>
      </w:r>
      <w:r w:rsidRPr="007254E0">
        <w:rPr>
          <w:b/>
          <w:bCs/>
        </w:rPr>
        <w:t>ferien am Assisi-Hof</w:t>
      </w:r>
    </w:p>
    <w:p w14:paraId="1F9BA8CB" w14:textId="77777777" w:rsidR="007254E0" w:rsidRDefault="007254E0" w:rsidP="007254E0">
      <w:r w:rsidRPr="007254E0">
        <w:rPr>
          <w:b/>
          <w:bCs/>
        </w:rPr>
        <w:t xml:space="preserve">Ort: Assisi-Tierschutzhof, </w:t>
      </w:r>
      <w:r w:rsidRPr="007254E0">
        <w:t>Donaulände-Uferweg 58, 2000 Stockerau</w:t>
      </w:r>
      <w:r w:rsidRPr="007254E0">
        <w:br/>
      </w:r>
      <w:r w:rsidRPr="007254E0">
        <w:rPr>
          <w:b/>
          <w:bCs/>
        </w:rPr>
        <w:t>Termin: Herbstferien</w:t>
      </w:r>
      <w:r w:rsidRPr="007254E0">
        <w:t xml:space="preserve"> Montag, 27. Oktober 2025 bis Freitag, 31. Okt 2025</w:t>
      </w:r>
    </w:p>
    <w:p w14:paraId="0A6185C7" w14:textId="77777777" w:rsidR="007254E0" w:rsidRPr="007254E0" w:rsidRDefault="007254E0" w:rsidP="007254E0"/>
    <w:p w14:paraId="31A724AD" w14:textId="77777777" w:rsidR="007254E0" w:rsidRPr="007254E0" w:rsidRDefault="007254E0" w:rsidP="007254E0">
      <w:pPr>
        <w:rPr>
          <w:b/>
          <w:bCs/>
        </w:rPr>
      </w:pPr>
      <w:r w:rsidRPr="007254E0">
        <w:rPr>
          <w:b/>
          <w:bCs/>
        </w:rPr>
        <w:t>Echtes Wissen und Können erhalten</w:t>
      </w:r>
    </w:p>
    <w:p w14:paraId="7436CBC6" w14:textId="64F22309" w:rsidR="007254E0" w:rsidRDefault="007254E0" w:rsidP="007254E0">
      <w:r w:rsidRPr="007254E0">
        <w:t xml:space="preserve">Am </w:t>
      </w:r>
      <w:r w:rsidRPr="007254E0">
        <w:rPr>
          <w:b/>
          <w:bCs/>
        </w:rPr>
        <w:t>Assisi-Hof</w:t>
      </w:r>
      <w:r w:rsidRPr="007254E0">
        <w:t xml:space="preserve"> finden von Eseln und Schafen über Katzen und Kaninchen bis zu Igeln und anderen Wildtieren </w:t>
      </w:r>
      <w:r w:rsidRPr="007254E0">
        <w:rPr>
          <w:b/>
          <w:bCs/>
        </w:rPr>
        <w:t>bis zu 80 Tiere Schutz und Pflege</w:t>
      </w:r>
      <w:r w:rsidRPr="007254E0">
        <w:t xml:space="preserve">. Die Teilnehmer*innen des Camp Tierschutz helfen aktiv mit: Sie füttern die Tiere, pflegen sie und beobachten </w:t>
      </w:r>
      <w:r w:rsidR="00985BA0" w:rsidRPr="007254E0">
        <w:t>ihr Verhalten</w:t>
      </w:r>
      <w:r w:rsidRPr="007254E0">
        <w:t>. Durch diese unmittelbaren Erfahrungen entwickeln sie nicht nur Empathie, sondern auch echtes Wissen und Können rund um den Tierschutz.</w:t>
      </w:r>
    </w:p>
    <w:p w14:paraId="427E933D" w14:textId="77777777" w:rsidR="007254E0" w:rsidRPr="007254E0" w:rsidRDefault="007254E0" w:rsidP="007254E0"/>
    <w:p w14:paraId="75345D58" w14:textId="77777777" w:rsidR="007254E0" w:rsidRPr="007254E0" w:rsidRDefault="007254E0" w:rsidP="007254E0">
      <w:pPr>
        <w:rPr>
          <w:b/>
          <w:bCs/>
        </w:rPr>
      </w:pPr>
      <w:r w:rsidRPr="007254E0">
        <w:rPr>
          <w:b/>
          <w:bCs/>
        </w:rPr>
        <w:t>Eine Woche, die bewegt und verändert</w:t>
      </w:r>
    </w:p>
    <w:p w14:paraId="74EDE0E4" w14:textId="58ED4C81" w:rsidR="007254E0" w:rsidRDefault="007254E0" w:rsidP="007254E0">
      <w:r w:rsidRPr="007254E0">
        <w:t xml:space="preserve">Begleitet von erfahrenen Expertinnen und Experten, besuchen die Jugendlichen weiters themenbezogene Einrichtungen wie die </w:t>
      </w:r>
      <w:r w:rsidR="00F12537" w:rsidRPr="00F12537">
        <w:t>Vetmeduni</w:t>
      </w:r>
      <w:r w:rsidRPr="007254E0">
        <w:t xml:space="preserve"> Wien, lernen praxisorientiert und gestalten auch aktiv mit: Gemeinsam bauen sie ein </w:t>
      </w:r>
      <w:r w:rsidRPr="007254E0">
        <w:rPr>
          <w:b/>
          <w:bCs/>
        </w:rPr>
        <w:t>Tierschutzhaus</w:t>
      </w:r>
      <w:r w:rsidRPr="007254E0">
        <w:t>, das am Ende der Woche feierlich den Tieren übergeben wird.</w:t>
      </w:r>
    </w:p>
    <w:p w14:paraId="6D3A93FF" w14:textId="77777777" w:rsidR="007254E0" w:rsidRPr="007254E0" w:rsidRDefault="007254E0" w:rsidP="007254E0"/>
    <w:p w14:paraId="64D988A1" w14:textId="77777777" w:rsidR="007254E0" w:rsidRPr="007254E0" w:rsidRDefault="007254E0" w:rsidP="007254E0">
      <w:pPr>
        <w:rPr>
          <w:b/>
          <w:bCs/>
        </w:rPr>
      </w:pPr>
      <w:r w:rsidRPr="007254E0">
        <w:rPr>
          <w:b/>
          <w:bCs/>
        </w:rPr>
        <w:t>Tierschutz-Champs für ein lebenswertes Österreich</w:t>
      </w:r>
    </w:p>
    <w:p w14:paraId="085B87CC" w14:textId="77777777" w:rsidR="007254E0" w:rsidRDefault="007254E0" w:rsidP="007254E0">
      <w:r w:rsidRPr="007254E0">
        <w:t xml:space="preserve">Das Camp Tierschutz soll Jugendliche dazu ermutigen, sich als „Tierschutz-Champs” zu engagieren und ihr </w:t>
      </w:r>
      <w:r w:rsidRPr="007254E0">
        <w:rPr>
          <w:b/>
          <w:bCs/>
        </w:rPr>
        <w:t>Wissen in Schulen, Familien und Freundeskreisen weiterzugeben</w:t>
      </w:r>
      <w:r w:rsidRPr="007254E0">
        <w:t>.</w:t>
      </w:r>
    </w:p>
    <w:p w14:paraId="6E8BE0D9" w14:textId="77777777" w:rsidR="007254E0" w:rsidRPr="007254E0" w:rsidRDefault="007254E0" w:rsidP="007254E0"/>
    <w:p w14:paraId="3A754186" w14:textId="77777777" w:rsidR="007254E0" w:rsidRPr="007254E0" w:rsidRDefault="007254E0" w:rsidP="007254E0">
      <w:pPr>
        <w:rPr>
          <w:b/>
          <w:bCs/>
        </w:rPr>
      </w:pPr>
      <w:r w:rsidRPr="007254E0">
        <w:rPr>
          <w:b/>
          <w:bCs/>
        </w:rPr>
        <w:t>Jetzt bewerben und mitmachen!</w:t>
      </w:r>
    </w:p>
    <w:p w14:paraId="3F5F9629" w14:textId="77777777" w:rsidR="007254E0" w:rsidRDefault="007254E0" w:rsidP="007254E0">
      <w:r w:rsidRPr="007254E0">
        <w:rPr>
          <w:b/>
          <w:bCs/>
        </w:rPr>
        <w:t>Jugendliche im Alter von 12 bis 15 Jahren</w:t>
      </w:r>
      <w:r w:rsidRPr="007254E0">
        <w:t>, die Tiere lieben, können sich ab sofort für das Camp Tierschutz bewerben. Es findet in den Herbstferien am Assisi-Tierschutzhof in Stockerau statt. Die Teilnehmerzahl ist begrenzt.</w:t>
      </w:r>
    </w:p>
    <w:p w14:paraId="1B536A23" w14:textId="77777777" w:rsidR="007254E0" w:rsidRPr="007254E0" w:rsidRDefault="007254E0" w:rsidP="007254E0"/>
    <w:p w14:paraId="51106CA0" w14:textId="77777777" w:rsidR="007254E0" w:rsidRDefault="007254E0" w:rsidP="007254E0">
      <w:r w:rsidRPr="007254E0">
        <w:rPr>
          <w:b/>
          <w:bCs/>
        </w:rPr>
        <w:t>Alle Infos und Anmeldung:</w:t>
      </w:r>
      <w:r w:rsidRPr="007254E0">
        <w:t xml:space="preserve"> </w:t>
      </w:r>
      <w:hyperlink r:id="rId4" w:history="1">
        <w:r w:rsidRPr="007254E0">
          <w:rPr>
            <w:rStyle w:val="Hyperlink"/>
          </w:rPr>
          <w:t>https://tierschutzverein.at/was-kann-ich-tun/tierschutz-beginnt-mit-dir/</w:t>
        </w:r>
      </w:hyperlink>
    </w:p>
    <w:p w14:paraId="39D81263" w14:textId="77777777" w:rsidR="007254E0" w:rsidRPr="007254E0" w:rsidRDefault="007254E0" w:rsidP="007254E0"/>
    <w:p w14:paraId="7E2405C5" w14:textId="77777777" w:rsidR="007254E0" w:rsidRPr="007254E0" w:rsidRDefault="007254E0" w:rsidP="007254E0">
      <w:r w:rsidRPr="007254E0">
        <w:rPr>
          <w:b/>
          <w:bCs/>
        </w:rPr>
        <w:t>Rückfragen &amp; Kontakt:</w:t>
      </w:r>
      <w:r w:rsidRPr="007254E0">
        <w:rPr>
          <w:b/>
          <w:bCs/>
        </w:rPr>
        <w:br/>
      </w:r>
      <w:r w:rsidRPr="007254E0">
        <w:t>Alexios Wiklund</w:t>
      </w:r>
      <w:r w:rsidRPr="007254E0">
        <w:br/>
        <w:t>Presse- und Öffentlichkeitsarbeit</w:t>
      </w:r>
      <w:r w:rsidRPr="007254E0">
        <w:br/>
        <w:t>0660/730 42 91</w:t>
      </w:r>
      <w:r w:rsidRPr="007254E0">
        <w:br/>
        <w:t>wiklund@tierschutzverein.at</w:t>
      </w:r>
      <w:r w:rsidRPr="007254E0">
        <w:br/>
      </w:r>
      <w:hyperlink r:id="rId5" w:history="1">
        <w:r w:rsidRPr="007254E0">
          <w:rPr>
            <w:rStyle w:val="Hyperlink"/>
          </w:rPr>
          <w:t>www.tierschutzverein.at/presse</w:t>
        </w:r>
      </w:hyperlink>
    </w:p>
    <w:p w14:paraId="12CAE4B2" w14:textId="77777777" w:rsidR="00A722C3" w:rsidRDefault="00A722C3"/>
    <w:sectPr w:rsidR="00A722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4E0"/>
    <w:rsid w:val="007254E0"/>
    <w:rsid w:val="00985BA0"/>
    <w:rsid w:val="00A257CC"/>
    <w:rsid w:val="00A722C3"/>
    <w:rsid w:val="00CE1523"/>
    <w:rsid w:val="00E67978"/>
    <w:rsid w:val="00F125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6D5C7"/>
  <w15:chartTrackingRefBased/>
  <w15:docId w15:val="{DB83B336-3F68-42C1-BA9E-478B5BBB5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254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254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254E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254E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254E0"/>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7254E0"/>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254E0"/>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7254E0"/>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254E0"/>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254E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254E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254E0"/>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254E0"/>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254E0"/>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7254E0"/>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254E0"/>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7254E0"/>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254E0"/>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7254E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254E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254E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254E0"/>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7254E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254E0"/>
    <w:rPr>
      <w:i/>
      <w:iCs/>
      <w:color w:val="404040" w:themeColor="text1" w:themeTint="BF"/>
    </w:rPr>
  </w:style>
  <w:style w:type="paragraph" w:styleId="Listenabsatz">
    <w:name w:val="List Paragraph"/>
    <w:basedOn w:val="Standard"/>
    <w:uiPriority w:val="34"/>
    <w:qFormat/>
    <w:rsid w:val="007254E0"/>
    <w:pPr>
      <w:ind w:left="720"/>
      <w:contextualSpacing/>
    </w:pPr>
  </w:style>
  <w:style w:type="character" w:styleId="IntensiveHervorhebung">
    <w:name w:val="Intense Emphasis"/>
    <w:basedOn w:val="Absatz-Standardschriftart"/>
    <w:uiPriority w:val="21"/>
    <w:qFormat/>
    <w:rsid w:val="007254E0"/>
    <w:rPr>
      <w:i/>
      <w:iCs/>
      <w:color w:val="0F4761" w:themeColor="accent1" w:themeShade="BF"/>
    </w:rPr>
  </w:style>
  <w:style w:type="paragraph" w:styleId="IntensivesZitat">
    <w:name w:val="Intense Quote"/>
    <w:basedOn w:val="Standard"/>
    <w:next w:val="Standard"/>
    <w:link w:val="IntensivesZitatZchn"/>
    <w:uiPriority w:val="30"/>
    <w:qFormat/>
    <w:rsid w:val="007254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254E0"/>
    <w:rPr>
      <w:i/>
      <w:iCs/>
      <w:color w:val="0F4761" w:themeColor="accent1" w:themeShade="BF"/>
    </w:rPr>
  </w:style>
  <w:style w:type="character" w:styleId="IntensiverVerweis">
    <w:name w:val="Intense Reference"/>
    <w:basedOn w:val="Absatz-Standardschriftart"/>
    <w:uiPriority w:val="32"/>
    <w:qFormat/>
    <w:rsid w:val="007254E0"/>
    <w:rPr>
      <w:b/>
      <w:bCs/>
      <w:smallCaps/>
      <w:color w:val="0F4761" w:themeColor="accent1" w:themeShade="BF"/>
      <w:spacing w:val="5"/>
    </w:rPr>
  </w:style>
  <w:style w:type="character" w:styleId="Hyperlink">
    <w:name w:val="Hyperlink"/>
    <w:basedOn w:val="Absatz-Standardschriftart"/>
    <w:uiPriority w:val="99"/>
    <w:unhideWhenUsed/>
    <w:rsid w:val="007254E0"/>
    <w:rPr>
      <w:color w:val="467886" w:themeColor="hyperlink"/>
      <w:u w:val="single"/>
    </w:rPr>
  </w:style>
  <w:style w:type="character" w:styleId="NichtaufgelsteErwhnung">
    <w:name w:val="Unresolved Mention"/>
    <w:basedOn w:val="Absatz-Standardschriftart"/>
    <w:uiPriority w:val="99"/>
    <w:semiHidden/>
    <w:unhideWhenUsed/>
    <w:rsid w:val="007254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ierschutzverein.at/presse" TargetMode="External"/><Relationship Id="rId4" Type="http://schemas.openxmlformats.org/officeDocument/2006/relationships/hyperlink" Target="https://tierschutzverein.at/was-kann-ich-tun/tierschutz-beginnt-mit-dir/"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2459</Characters>
  <Application>Microsoft Office Word</Application>
  <DocSecurity>0</DocSecurity>
  <Lines>20</Lines>
  <Paragraphs>5</Paragraphs>
  <ScaleCrop>false</ScaleCrop>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4</cp:revision>
  <dcterms:created xsi:type="dcterms:W3CDTF">2025-10-07T10:29:00Z</dcterms:created>
  <dcterms:modified xsi:type="dcterms:W3CDTF">2025-10-07T10:32:00Z</dcterms:modified>
</cp:coreProperties>
</file>